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E2" w:rsidRPr="00F922A6" w:rsidRDefault="00F922A6" w:rsidP="00C012E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noProof/>
        </w:rPr>
        <w:pict>
          <v:rect id="_x0000_s1027" style="position:absolute;left:0;text-align:left;margin-left:-14.8pt;margin-top:-11.85pt;width:531.75pt;height:786.75pt;z-index:-251658240" fillcolor="white [3201]" strokecolor="#4f81bd [3204]" strokeweight="5pt">
            <v:stroke linestyle="thickThin"/>
            <v:shadow color="#868686"/>
          </v:rect>
        </w:pict>
      </w:r>
      <w:r w:rsidR="00C012E2" w:rsidRPr="00F922A6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S</w:t>
      </w:r>
      <w:r w:rsidR="00C012E2" w:rsidRPr="00F922A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C012E2" w:rsidRPr="00F922A6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O</w:t>
      </w:r>
      <w:r w:rsidR="00C012E2" w:rsidRPr="00F922A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gramStart"/>
      <w:r w:rsidR="00C012E2" w:rsidRPr="00F922A6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S</w:t>
      </w:r>
      <w:r w:rsidR="00C012E2" w:rsidRPr="00F922A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!</w:t>
      </w:r>
      <w:proofErr w:type="gramEnd"/>
      <w:r w:rsidR="00C012E2" w:rsidRPr="00F922A6">
        <w:rPr>
          <w:sz w:val="48"/>
          <w:szCs w:val="48"/>
        </w:rPr>
        <w:t xml:space="preserve"> </w:t>
      </w:r>
      <w:r w:rsidR="00C012E2" w:rsidRPr="00F922A6">
        <w:rPr>
          <w:rFonts w:ascii="Times New Roman" w:hAnsi="Times New Roman" w:cs="Times New Roman"/>
          <w:b/>
          <w:color w:val="FF0000"/>
          <w:sz w:val="48"/>
          <w:szCs w:val="48"/>
        </w:rPr>
        <w:t>Смертельно Опасные Смеси!</w:t>
      </w:r>
    </w:p>
    <w:p w:rsidR="00C012E2" w:rsidRPr="00C012E2" w:rsidRDefault="00C012E2" w:rsidP="00C012E2">
      <w:pPr>
        <w:jc w:val="center"/>
        <w:rPr>
          <w:sz w:val="56"/>
          <w:szCs w:val="56"/>
        </w:rPr>
      </w:pPr>
      <w:r w:rsidRPr="00C012E2">
        <w:rPr>
          <w:rFonts w:ascii="Times New Roman" w:hAnsi="Times New Roman" w:cs="Times New Roman"/>
          <w:b/>
          <w:color w:val="FF0000"/>
          <w:sz w:val="56"/>
          <w:szCs w:val="56"/>
        </w:rPr>
        <w:drawing>
          <wp:inline distT="0" distB="0" distL="0" distR="0">
            <wp:extent cx="2014220" cy="1162050"/>
            <wp:effectExtent l="19050" t="0" r="5080" b="0"/>
            <wp:docPr id="1" name="Рисунок 5" descr="get 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 im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447" w:rsidRDefault="00645447" w:rsidP="00BF0791">
      <w:pPr>
        <w:pStyle w:val="a3"/>
      </w:pPr>
      <w:r>
        <w:t> «</w:t>
      </w:r>
      <w:proofErr w:type="spellStart"/>
      <w:r>
        <w:t>Спайс</w:t>
      </w:r>
      <w:proofErr w:type="spellEnd"/>
      <w:r>
        <w:t>» (от англ. «</w:t>
      </w:r>
      <w:proofErr w:type="spellStart"/>
      <w:r>
        <w:t>spice</w:t>
      </w:r>
      <w:proofErr w:type="spellEnd"/>
      <w:r>
        <w:t xml:space="preserve">» – специя, пряность) – разновидность травяной смеси, в которую входят </w:t>
      </w:r>
      <w:proofErr w:type="spellStart"/>
      <w:r>
        <w:t>энтеогены</w:t>
      </w:r>
      <w:proofErr w:type="spellEnd"/>
      <w:r>
        <w:t xml:space="preserve"> и обыкновенные травы. </w:t>
      </w:r>
      <w:proofErr w:type="spellStart"/>
      <w:r>
        <w:t>Энтеогены</w:t>
      </w:r>
      <w:proofErr w:type="spellEnd"/>
      <w:r>
        <w:t xml:space="preserve"> – класс растений, использующихся для достижения состояния изменённого сознания, к ним можно отнести следующие растения: </w:t>
      </w:r>
      <w:proofErr w:type="spellStart"/>
      <w:r>
        <w:t>кратом</w:t>
      </w:r>
      <w:proofErr w:type="spellEnd"/>
      <w:r>
        <w:t xml:space="preserve">, </w:t>
      </w:r>
      <w:proofErr w:type="spellStart"/>
      <w:r>
        <w:t>калея</w:t>
      </w:r>
      <w:proofErr w:type="spellEnd"/>
      <w:r>
        <w:t xml:space="preserve"> </w:t>
      </w:r>
      <w:proofErr w:type="spellStart"/>
      <w:r>
        <w:t>закатечичи</w:t>
      </w:r>
      <w:proofErr w:type="spellEnd"/>
      <w:r>
        <w:t xml:space="preserve">, орех кола, </w:t>
      </w:r>
      <w:proofErr w:type="spellStart"/>
      <w:r>
        <w:t>гуарана</w:t>
      </w:r>
      <w:proofErr w:type="spellEnd"/>
      <w:r>
        <w:t xml:space="preserve"> </w:t>
      </w:r>
      <w:proofErr w:type="spellStart"/>
      <w:r>
        <w:t>катуаба</w:t>
      </w:r>
      <w:proofErr w:type="spellEnd"/>
      <w:r>
        <w:t xml:space="preserve">, голубой лотос, </w:t>
      </w:r>
      <w:proofErr w:type="spellStart"/>
      <w:r>
        <w:t>сальвия</w:t>
      </w:r>
      <w:proofErr w:type="spellEnd"/>
      <w:r>
        <w:t xml:space="preserve">, гавайская роза и другие. </w:t>
      </w:r>
      <w:proofErr w:type="spellStart"/>
      <w:r>
        <w:t>Энтеогены</w:t>
      </w:r>
      <w:proofErr w:type="spellEnd"/>
      <w:r>
        <w:t xml:space="preserve"> использовали древние шаманы для вхождения в «мистические состояния», в которых они «общались с духами и божествами».</w:t>
      </w:r>
      <w:r>
        <w:br/>
        <w:t>Сейчас понятие «</w:t>
      </w:r>
      <w:proofErr w:type="spellStart"/>
      <w:r>
        <w:t>спайс-</w:t>
      </w:r>
      <w:proofErr w:type="gramStart"/>
      <w:r>
        <w:t>spice</w:t>
      </w:r>
      <w:proofErr w:type="spellEnd"/>
      <w:proofErr w:type="gramEnd"/>
      <w:r>
        <w:t xml:space="preserve">» стало основным термином для обозначения курительных </w:t>
      </w:r>
      <w:proofErr w:type="spellStart"/>
      <w:r>
        <w:t>миксов</w:t>
      </w:r>
      <w:proofErr w:type="spellEnd"/>
      <w:r>
        <w:t xml:space="preserve"> (растительных смесей) с синтетическими веществами с </w:t>
      </w:r>
      <w:proofErr w:type="spellStart"/>
      <w:r>
        <w:t>психоактивным</w:t>
      </w:r>
      <w:proofErr w:type="spellEnd"/>
      <w:r>
        <w:t xml:space="preserve"> действием на сознание человека.</w:t>
      </w:r>
    </w:p>
    <w:p w:rsidR="00645447" w:rsidRPr="00C012E2" w:rsidRDefault="00645447" w:rsidP="00645447">
      <w:pPr>
        <w:pStyle w:val="a3"/>
        <w:rPr>
          <w:color w:val="7030A0"/>
        </w:rPr>
      </w:pPr>
      <w:r w:rsidRPr="00C012E2">
        <w:rPr>
          <w:rStyle w:val="a5"/>
          <w:color w:val="7030A0"/>
        </w:rPr>
        <w:t xml:space="preserve">Каковы же последствия курения </w:t>
      </w:r>
      <w:proofErr w:type="spellStart"/>
      <w:r w:rsidRPr="00C012E2">
        <w:rPr>
          <w:rStyle w:val="a5"/>
          <w:color w:val="7030A0"/>
        </w:rPr>
        <w:t>спайсов</w:t>
      </w:r>
      <w:proofErr w:type="spellEnd"/>
      <w:r w:rsidRPr="00C012E2">
        <w:rPr>
          <w:rStyle w:val="a5"/>
          <w:color w:val="7030A0"/>
        </w:rPr>
        <w:t>?</w:t>
      </w:r>
      <w:r>
        <w:t> В первую очередь от употребления подобных курительных смесей страдает человеческая психика, воздействие на нее оказывается таким же, как и при применении сильнодействующих наркотических веществ. При частом употреблении «</w:t>
      </w:r>
      <w:proofErr w:type="spellStart"/>
      <w:r>
        <w:t>спайса</w:t>
      </w:r>
      <w:proofErr w:type="spellEnd"/>
      <w:r>
        <w:t xml:space="preserve">» появляются галлюцинации, тревога, рвота, чувство панического страха. Очень часто любители покурить </w:t>
      </w:r>
      <w:proofErr w:type="spellStart"/>
      <w:r>
        <w:t>спайса</w:t>
      </w:r>
      <w:proofErr w:type="spellEnd"/>
      <w:r>
        <w:t xml:space="preserve"> попадают в психиатрические лечебницы.</w:t>
      </w:r>
    </w:p>
    <w:p w:rsidR="00645447" w:rsidRDefault="00645447" w:rsidP="00645447">
      <w:pPr>
        <w:pStyle w:val="a3"/>
      </w:pPr>
      <w:r>
        <w:t> </w:t>
      </w:r>
      <w:r w:rsidRPr="00C012E2">
        <w:rPr>
          <w:rStyle w:val="a5"/>
          <w:color w:val="7030A0"/>
        </w:rPr>
        <w:t>Страдает также и весь организм в целом</w:t>
      </w:r>
      <w:r w:rsidRPr="00C012E2">
        <w:rPr>
          <w:color w:val="7030A0"/>
        </w:rPr>
        <w:t>:</w:t>
      </w:r>
      <w:r>
        <w:t xml:space="preserve"> легкие, печень, фильтрующая нечистую кровь, мозг  и, так или иначе, ряд других органов. Очень пагубно воздействует курение </w:t>
      </w:r>
      <w:proofErr w:type="spellStart"/>
      <w:r>
        <w:t>спайса</w:t>
      </w:r>
      <w:proofErr w:type="spellEnd"/>
      <w:r>
        <w:t xml:space="preserve"> на мозг. Капилляры мозга, пытаясь не пропустить яд к «основному центру управления», резко сужаются. В результате кровь просто не может снабжать мозг кислородом. Как и любые другие клетки, клетки мозга, лишенные кислорода, просто погибают. Именно этот эффект и нравится подросткам – возникает ощущение легкости и беззаботности. Да, легкость наступает. Но стоит ли платить за несколько часов «счастья» своим мозгом?</w:t>
      </w:r>
    </w:p>
    <w:p w:rsidR="00645447" w:rsidRDefault="00645447" w:rsidP="00645447">
      <w:pPr>
        <w:pStyle w:val="a3"/>
      </w:pPr>
      <w:r>
        <w:t xml:space="preserve">У мужчин этот наркотик снижает потенцию, у женщин становятся нерегулярными менструации. В ряде случаев это приводит к бесплодию. Поэтому каждой девушке следует всерьез задуматься, прежде чем впервые попробовать </w:t>
      </w:r>
      <w:proofErr w:type="spellStart"/>
      <w:r>
        <w:t>spice</w:t>
      </w:r>
      <w:proofErr w:type="spellEnd"/>
      <w:r>
        <w:t>, и решить, что же является для неё более приоритетным – получить несколько часов сомнительного удовольствия или же в будущем иметь возможность создать нормальную семью.</w:t>
      </w:r>
    </w:p>
    <w:p w:rsidR="00645447" w:rsidRDefault="00645447" w:rsidP="00645447">
      <w:pPr>
        <w:pStyle w:val="a3"/>
      </w:pPr>
      <w:r w:rsidRPr="00C012E2">
        <w:rPr>
          <w:rStyle w:val="a5"/>
          <w:color w:val="7030A0"/>
        </w:rPr>
        <w:t>Человек «превращается в овощ».</w:t>
      </w:r>
      <w:r>
        <w:t xml:space="preserve">  Действие курительных </w:t>
      </w:r>
      <w:proofErr w:type="spellStart"/>
      <w:r>
        <w:t>миксов</w:t>
      </w:r>
      <w:proofErr w:type="spellEnd"/>
      <w:r>
        <w:t xml:space="preserve"> на человеческий организм очень сильное.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установлено несколько десятков случаев со смертельным исходом.</w:t>
      </w:r>
    </w:p>
    <w:p w:rsidR="00645447" w:rsidRDefault="00645447" w:rsidP="00645447">
      <w:pPr>
        <w:pStyle w:val="a3"/>
      </w:pPr>
      <w:r>
        <w:t xml:space="preserve"> Беда в том, что </w:t>
      </w:r>
      <w:proofErr w:type="spellStart"/>
      <w:r>
        <w:t>миксы</w:t>
      </w:r>
      <w:proofErr w:type="spellEnd"/>
      <w:r>
        <w:t xml:space="preserve"> для курения становятся первым шагом на пути перехода к более тяжелым наркотикам.</w:t>
      </w:r>
    </w:p>
    <w:p w:rsidR="00645447" w:rsidRDefault="00645447" w:rsidP="00645447">
      <w:pPr>
        <w:pStyle w:val="a3"/>
      </w:pPr>
      <w:r w:rsidRPr="00C012E2">
        <w:rPr>
          <w:rStyle w:val="a5"/>
          <w:color w:val="7030A0"/>
        </w:rPr>
        <w:t xml:space="preserve">Видимые симптомы зависимости к </w:t>
      </w:r>
      <w:proofErr w:type="spellStart"/>
      <w:r w:rsidRPr="00C012E2">
        <w:rPr>
          <w:rStyle w:val="a5"/>
          <w:color w:val="7030A0"/>
        </w:rPr>
        <w:t>спайсу</w:t>
      </w:r>
      <w:proofErr w:type="spellEnd"/>
      <w:r w:rsidRPr="00C012E2">
        <w:rPr>
          <w:rStyle w:val="a5"/>
          <w:color w:val="7030A0"/>
        </w:rPr>
        <w:t>:</w:t>
      </w:r>
      <w:r>
        <w:rPr>
          <w:rStyle w:val="a5"/>
        </w:rPr>
        <w:t xml:space="preserve"> </w:t>
      </w:r>
      <w:r>
        <w:t xml:space="preserve">бледность кожи, чёрные круги под глазами, плохой аппетит или чрезмерное </w:t>
      </w:r>
      <w:proofErr w:type="gramStart"/>
      <w:r>
        <w:t>обжорство</w:t>
      </w:r>
      <w:proofErr w:type="gramEnd"/>
      <w:r>
        <w:t xml:space="preserve">, </w:t>
      </w:r>
      <w:proofErr w:type="spellStart"/>
      <w:r>
        <w:t>худение</w:t>
      </w:r>
      <w:proofErr w:type="spellEnd"/>
      <w:r>
        <w:t>, плохой сон, раздражительность, неадекватное поведение, внезапное засыпание в неподходящей позе в любом месте, плохая память, несвязная речь.</w:t>
      </w:r>
    </w:p>
    <w:p w:rsidR="003565AF" w:rsidRPr="00064D99" w:rsidRDefault="003565AF" w:rsidP="00356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65AF" w:rsidRPr="00064D99" w:rsidSect="00C012E2">
      <w:pgSz w:w="11906" w:h="16838"/>
      <w:pgMar w:top="567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6C" w:rsidRDefault="0005396C" w:rsidP="003565AF">
      <w:pPr>
        <w:spacing w:after="0" w:line="240" w:lineRule="auto"/>
      </w:pPr>
      <w:r>
        <w:separator/>
      </w:r>
    </w:p>
  </w:endnote>
  <w:endnote w:type="continuationSeparator" w:id="0">
    <w:p w:rsidR="0005396C" w:rsidRDefault="0005396C" w:rsidP="0035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6C" w:rsidRDefault="0005396C" w:rsidP="003565AF">
      <w:pPr>
        <w:spacing w:after="0" w:line="240" w:lineRule="auto"/>
      </w:pPr>
      <w:r>
        <w:separator/>
      </w:r>
    </w:p>
  </w:footnote>
  <w:footnote w:type="continuationSeparator" w:id="0">
    <w:p w:rsidR="0005396C" w:rsidRDefault="0005396C" w:rsidP="0035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9.75pt" o:bullet="t">
        <v:imagedata r:id="rId1" o:title="BD21300_"/>
      </v:shape>
    </w:pict>
  </w:numPicBullet>
  <w:abstractNum w:abstractNumId="0">
    <w:nsid w:val="1AAF688A"/>
    <w:multiLevelType w:val="hybridMultilevel"/>
    <w:tmpl w:val="62AA92BE"/>
    <w:lvl w:ilvl="0" w:tplc="31980154">
      <w:start w:val="1"/>
      <w:numFmt w:val="bullet"/>
      <w:lvlText w:val=""/>
      <w:lvlPicBulletId w:val="0"/>
      <w:lvlJc w:val="left"/>
      <w:pPr>
        <w:tabs>
          <w:tab w:val="num" w:pos="326"/>
        </w:tabs>
        <w:ind w:left="304" w:hanging="3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">
    <w:nsid w:val="1EC64150"/>
    <w:multiLevelType w:val="multilevel"/>
    <w:tmpl w:val="A14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85270"/>
    <w:multiLevelType w:val="hybridMultilevel"/>
    <w:tmpl w:val="A0B4864E"/>
    <w:lvl w:ilvl="0" w:tplc="31980154">
      <w:start w:val="1"/>
      <w:numFmt w:val="bullet"/>
      <w:lvlText w:val=""/>
      <w:lvlPicBulletId w:val="0"/>
      <w:lvlJc w:val="left"/>
      <w:pPr>
        <w:tabs>
          <w:tab w:val="num" w:pos="326"/>
        </w:tabs>
        <w:ind w:left="304" w:hanging="3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4E2D28"/>
    <w:multiLevelType w:val="multilevel"/>
    <w:tmpl w:val="E32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D99"/>
    <w:rsid w:val="0005396C"/>
    <w:rsid w:val="00064D99"/>
    <w:rsid w:val="00143C86"/>
    <w:rsid w:val="002821E6"/>
    <w:rsid w:val="003565AF"/>
    <w:rsid w:val="005B047A"/>
    <w:rsid w:val="00645447"/>
    <w:rsid w:val="00706B1D"/>
    <w:rsid w:val="00B859D2"/>
    <w:rsid w:val="00BD4665"/>
    <w:rsid w:val="00BF0791"/>
    <w:rsid w:val="00C012E2"/>
    <w:rsid w:val="00F82C70"/>
    <w:rsid w:val="00F922A6"/>
    <w:rsid w:val="00FC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99"/>
  </w:style>
  <w:style w:type="paragraph" w:styleId="1">
    <w:name w:val="heading 1"/>
    <w:basedOn w:val="a"/>
    <w:next w:val="a"/>
    <w:link w:val="10"/>
    <w:uiPriority w:val="9"/>
    <w:qFormat/>
    <w:rsid w:val="0064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D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6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4D99"/>
    <w:rPr>
      <w:i/>
      <w:iCs/>
    </w:rPr>
  </w:style>
  <w:style w:type="character" w:styleId="a5">
    <w:name w:val="Strong"/>
    <w:basedOn w:val="a0"/>
    <w:uiPriority w:val="22"/>
    <w:qFormat/>
    <w:rsid w:val="00064D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D99"/>
    <w:rPr>
      <w:rFonts w:ascii="Tahoma" w:hAnsi="Tahoma" w:cs="Tahoma"/>
      <w:sz w:val="16"/>
      <w:szCs w:val="16"/>
    </w:rPr>
  </w:style>
  <w:style w:type="paragraph" w:customStyle="1" w:styleId="marker-quote3">
    <w:name w:val="marker-quote3"/>
    <w:basedOn w:val="a"/>
    <w:rsid w:val="0006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64D9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4D9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5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65AF"/>
  </w:style>
  <w:style w:type="paragraph" w:styleId="ac">
    <w:name w:val="footer"/>
    <w:basedOn w:val="a"/>
    <w:link w:val="ad"/>
    <w:uiPriority w:val="99"/>
    <w:semiHidden/>
    <w:unhideWhenUsed/>
    <w:rsid w:val="0035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65AF"/>
  </w:style>
  <w:style w:type="character" w:customStyle="1" w:styleId="10">
    <w:name w:val="Заголовок 1 Знак"/>
    <w:basedOn w:val="a0"/>
    <w:link w:val="1"/>
    <w:uiPriority w:val="9"/>
    <w:rsid w:val="0064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2016-03-13T05:05:00Z</cp:lastPrinted>
  <dcterms:created xsi:type="dcterms:W3CDTF">2016-03-13T01:03:00Z</dcterms:created>
  <dcterms:modified xsi:type="dcterms:W3CDTF">2016-03-13T05:06:00Z</dcterms:modified>
</cp:coreProperties>
</file>