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92" w:rsidRPr="00A37D64" w:rsidRDefault="00A37D64" w:rsidP="007B5692">
      <w:pPr>
        <w:pStyle w:val="c6"/>
        <w:spacing w:line="360" w:lineRule="auto"/>
        <w:jc w:val="center"/>
        <w:rPr>
          <w:rStyle w:val="c8"/>
          <w:b/>
          <w:sz w:val="28"/>
          <w:szCs w:val="28"/>
        </w:rPr>
      </w:pPr>
      <w:r w:rsidRPr="00A37D64">
        <w:rPr>
          <w:rStyle w:val="c8"/>
          <w:b/>
          <w:sz w:val="28"/>
          <w:szCs w:val="28"/>
        </w:rPr>
        <w:t>Консультация для родителей по теме: «</w:t>
      </w:r>
      <w:r w:rsidR="007B5692" w:rsidRPr="00A37D64">
        <w:rPr>
          <w:rStyle w:val="c8"/>
          <w:b/>
          <w:sz w:val="28"/>
          <w:szCs w:val="28"/>
        </w:rPr>
        <w:t>Игры на ра</w:t>
      </w:r>
      <w:r w:rsidRPr="00A37D64">
        <w:rPr>
          <w:rStyle w:val="c8"/>
          <w:b/>
          <w:sz w:val="28"/>
          <w:szCs w:val="28"/>
        </w:rPr>
        <w:t xml:space="preserve">звитие зрительного восприятия у </w:t>
      </w:r>
      <w:r w:rsidR="007B5692" w:rsidRPr="00A37D64">
        <w:rPr>
          <w:rStyle w:val="c8"/>
          <w:b/>
          <w:sz w:val="28"/>
          <w:szCs w:val="28"/>
        </w:rPr>
        <w:t>детей</w:t>
      </w:r>
      <w:r w:rsidRPr="00A37D64">
        <w:rPr>
          <w:rStyle w:val="c8"/>
          <w:b/>
          <w:sz w:val="28"/>
          <w:szCs w:val="28"/>
        </w:rPr>
        <w:t>»</w:t>
      </w:r>
    </w:p>
    <w:p w:rsidR="00A37D64" w:rsidRPr="007B5692" w:rsidRDefault="00A37D64" w:rsidP="007B5692">
      <w:pPr>
        <w:pStyle w:val="c6"/>
        <w:spacing w:line="360" w:lineRule="auto"/>
        <w:jc w:val="center"/>
        <w:rPr>
          <w:b/>
          <w:szCs w:val="18"/>
        </w:rPr>
      </w:pPr>
      <w:r>
        <w:rPr>
          <w:rStyle w:val="c8"/>
          <w:b/>
          <w:szCs w:val="18"/>
        </w:rPr>
        <w:t xml:space="preserve">                                                                                              Воспитатель группы Бауэр О.М.</w:t>
      </w:r>
    </w:p>
    <w:p w:rsidR="007B5692" w:rsidRPr="007B5692" w:rsidRDefault="007B5692" w:rsidP="007B5692">
      <w:pPr>
        <w:pStyle w:val="c6"/>
        <w:spacing w:line="360" w:lineRule="auto"/>
        <w:rPr>
          <w:b/>
          <w:szCs w:val="18"/>
        </w:rPr>
      </w:pPr>
      <w:r w:rsidRPr="007B5692">
        <w:rPr>
          <w:rStyle w:val="c2"/>
          <w:b/>
          <w:szCs w:val="18"/>
        </w:rPr>
        <w:t>«Угадай животных»</w:t>
      </w:r>
    </w:p>
    <w:p w:rsidR="007B5692" w:rsidRPr="007B5692" w:rsidRDefault="007B5692" w:rsidP="007B5692">
      <w:pPr>
        <w:pStyle w:val="c3"/>
        <w:spacing w:line="360" w:lineRule="auto"/>
        <w:rPr>
          <w:szCs w:val="18"/>
        </w:rPr>
      </w:pPr>
      <w:r w:rsidRPr="007B5692">
        <w:rPr>
          <w:rStyle w:val="c2"/>
          <w:szCs w:val="18"/>
        </w:rPr>
        <w:t>Цель:</w:t>
      </w:r>
      <w:r w:rsidRPr="007B5692">
        <w:rPr>
          <w:rStyle w:val="c4"/>
          <w:szCs w:val="18"/>
        </w:rPr>
        <w:t> развитие зрительного восприятия, восприятия формы.</w:t>
      </w:r>
    </w:p>
    <w:p w:rsidR="007B5692" w:rsidRPr="007B5692" w:rsidRDefault="007B5692" w:rsidP="007B5692">
      <w:pPr>
        <w:pStyle w:val="c3"/>
        <w:spacing w:line="360" w:lineRule="auto"/>
        <w:rPr>
          <w:szCs w:val="18"/>
        </w:rPr>
      </w:pPr>
      <w:r w:rsidRPr="007B5692">
        <w:rPr>
          <w:rStyle w:val="c2"/>
          <w:szCs w:val="18"/>
        </w:rPr>
        <w:t>Оборудование:</w:t>
      </w:r>
      <w:r w:rsidRPr="007B5692">
        <w:rPr>
          <w:rStyle w:val="c4"/>
          <w:szCs w:val="18"/>
        </w:rPr>
        <w:t> 2 набора картинок: 1). Предметные картинки, на которых изображены животные (дикие и домашние); 2). Картинки с изображением теней животных (диких и домашних).</w:t>
      </w:r>
    </w:p>
    <w:p w:rsidR="007B5692" w:rsidRPr="007B5692" w:rsidRDefault="007B5692" w:rsidP="007B5692">
      <w:pPr>
        <w:pStyle w:val="c3"/>
        <w:spacing w:line="360" w:lineRule="auto"/>
        <w:rPr>
          <w:szCs w:val="18"/>
        </w:rPr>
      </w:pPr>
      <w:r w:rsidRPr="007B5692">
        <w:rPr>
          <w:rStyle w:val="c2"/>
          <w:szCs w:val="18"/>
        </w:rPr>
        <w:t>Инструкция</w:t>
      </w:r>
      <w:r w:rsidRPr="007B5692">
        <w:rPr>
          <w:rStyle w:val="c4"/>
          <w:szCs w:val="18"/>
        </w:rPr>
        <w:t xml:space="preserve">: 1. Взрослый предлагает рассмотреть картинки с изображением животных и назвать их. </w:t>
      </w:r>
    </w:p>
    <w:p w:rsidR="007B5692" w:rsidRPr="007B5692" w:rsidRDefault="007B5692" w:rsidP="007B5692">
      <w:pPr>
        <w:pStyle w:val="c3"/>
        <w:spacing w:line="360" w:lineRule="auto"/>
        <w:rPr>
          <w:szCs w:val="18"/>
        </w:rPr>
      </w:pPr>
      <w:r w:rsidRPr="007B5692">
        <w:rPr>
          <w:rStyle w:val="c4"/>
          <w:szCs w:val="18"/>
        </w:rPr>
        <w:t>2. Взрослый просит ребенка подобрать картинку, на которой изображена тень животного, к предметной картинке, на которой изображено само животное.</w:t>
      </w:r>
    </w:p>
    <w:p w:rsidR="007B5692" w:rsidRPr="007B5692" w:rsidRDefault="007B5692" w:rsidP="007B5692">
      <w:pPr>
        <w:pStyle w:val="c3"/>
        <w:spacing w:line="360" w:lineRule="auto"/>
        <w:rPr>
          <w:szCs w:val="18"/>
        </w:rPr>
      </w:pPr>
      <w:r w:rsidRPr="007B5692">
        <w:rPr>
          <w:rStyle w:val="c4"/>
          <w:szCs w:val="18"/>
        </w:rPr>
        <w:t>3. Взрослый предлагает ребенку посмотреть на картинку и отгадать, какого животного тень изображена на ней, без опоры на предметные картинки.</w:t>
      </w:r>
    </w:p>
    <w:p w:rsidR="007B5692" w:rsidRPr="007B5692" w:rsidRDefault="007B5692" w:rsidP="007B5692">
      <w:pPr>
        <w:pStyle w:val="c6"/>
        <w:spacing w:line="360" w:lineRule="auto"/>
        <w:rPr>
          <w:b/>
          <w:szCs w:val="18"/>
        </w:rPr>
      </w:pPr>
      <w:r w:rsidRPr="007B5692">
        <w:rPr>
          <w:rStyle w:val="c2"/>
          <w:b/>
          <w:szCs w:val="18"/>
        </w:rPr>
        <w:t> «Деревянные катушки»</w:t>
      </w:r>
    </w:p>
    <w:p w:rsidR="007B5692" w:rsidRPr="007B5692" w:rsidRDefault="007B5692" w:rsidP="007B5692">
      <w:pPr>
        <w:pStyle w:val="c3"/>
        <w:spacing w:line="360" w:lineRule="auto"/>
        <w:rPr>
          <w:szCs w:val="18"/>
        </w:rPr>
      </w:pPr>
      <w:r w:rsidRPr="007B5692">
        <w:rPr>
          <w:rStyle w:val="c2"/>
          <w:szCs w:val="18"/>
        </w:rPr>
        <w:t>Цель</w:t>
      </w:r>
      <w:r w:rsidRPr="007B5692">
        <w:rPr>
          <w:rStyle w:val="c4"/>
          <w:szCs w:val="18"/>
        </w:rPr>
        <w:t>: развитие зрительного восприятия, восприятия цвета; закрепление представлений о цвете.</w:t>
      </w:r>
    </w:p>
    <w:p w:rsidR="007B5692" w:rsidRPr="007B5692" w:rsidRDefault="007B5692" w:rsidP="007B5692">
      <w:pPr>
        <w:pStyle w:val="c3"/>
        <w:spacing w:line="360" w:lineRule="auto"/>
        <w:rPr>
          <w:szCs w:val="18"/>
        </w:rPr>
      </w:pPr>
      <w:r w:rsidRPr="007B5692">
        <w:rPr>
          <w:rStyle w:val="c2"/>
          <w:szCs w:val="18"/>
        </w:rPr>
        <w:t>Оборудование:</w:t>
      </w:r>
      <w:r w:rsidRPr="007B5692">
        <w:rPr>
          <w:rStyle w:val="c4"/>
          <w:szCs w:val="18"/>
        </w:rPr>
        <w:t> деревянные катушки с разноцветными нитками.</w:t>
      </w:r>
    </w:p>
    <w:p w:rsidR="007B5692" w:rsidRPr="007B5692" w:rsidRDefault="007B5692" w:rsidP="007B5692">
      <w:pPr>
        <w:pStyle w:val="c3"/>
        <w:spacing w:line="360" w:lineRule="auto"/>
        <w:rPr>
          <w:szCs w:val="18"/>
        </w:rPr>
      </w:pPr>
      <w:r w:rsidRPr="007B5692">
        <w:rPr>
          <w:rStyle w:val="c2"/>
          <w:szCs w:val="18"/>
        </w:rPr>
        <w:t>Инструкция:</w:t>
      </w:r>
      <w:r w:rsidRPr="007B5692">
        <w:rPr>
          <w:rStyle w:val="c4"/>
          <w:szCs w:val="18"/>
        </w:rPr>
        <w:t xml:space="preserve"> 1. Назови и покажи - детям даются деревянные катушки с разноцветными нитками контрастного цвета. Дети должны назвать их цвет. </w:t>
      </w:r>
    </w:p>
    <w:p w:rsidR="007B5692" w:rsidRPr="007B5692" w:rsidRDefault="007B5692" w:rsidP="007B5692">
      <w:pPr>
        <w:pStyle w:val="c3"/>
        <w:spacing w:line="360" w:lineRule="auto"/>
        <w:rPr>
          <w:szCs w:val="18"/>
        </w:rPr>
      </w:pPr>
      <w:r w:rsidRPr="007B5692">
        <w:rPr>
          <w:rStyle w:val="c4"/>
          <w:szCs w:val="18"/>
        </w:rPr>
        <w:t>2. Возьми и назови - взрослый дает ребенку катушку и просит назвать ее цвет. После чего дает вторую катушку такого же цвета и говорит – они одинаковые. Такое действие выполняют со всеми парами катушек.</w:t>
      </w:r>
    </w:p>
    <w:p w:rsidR="007B5692" w:rsidRPr="007B5692" w:rsidRDefault="007B5692" w:rsidP="007B5692">
      <w:pPr>
        <w:pStyle w:val="c3"/>
        <w:spacing w:line="360" w:lineRule="auto"/>
        <w:rPr>
          <w:rStyle w:val="c4"/>
          <w:b/>
          <w:szCs w:val="18"/>
        </w:rPr>
      </w:pPr>
      <w:r w:rsidRPr="007B5692">
        <w:rPr>
          <w:rStyle w:val="c4"/>
          <w:b/>
          <w:szCs w:val="18"/>
        </w:rPr>
        <w:t xml:space="preserve">«Найди такую же катушку». </w:t>
      </w:r>
    </w:p>
    <w:p w:rsidR="007B5692" w:rsidRPr="007B5692" w:rsidRDefault="007B5692" w:rsidP="007B5692">
      <w:pPr>
        <w:pStyle w:val="c3"/>
        <w:spacing w:line="360" w:lineRule="auto"/>
        <w:rPr>
          <w:szCs w:val="18"/>
        </w:rPr>
      </w:pPr>
      <w:r w:rsidRPr="007B5692">
        <w:rPr>
          <w:rStyle w:val="c4"/>
          <w:szCs w:val="18"/>
        </w:rPr>
        <w:t xml:space="preserve">Взрослый перемешивает все </w:t>
      </w:r>
      <w:proofErr w:type="gramStart"/>
      <w:r w:rsidRPr="007B5692">
        <w:rPr>
          <w:rStyle w:val="c4"/>
          <w:szCs w:val="18"/>
        </w:rPr>
        <w:t>катушки</w:t>
      </w:r>
      <w:proofErr w:type="gramEnd"/>
      <w:r w:rsidRPr="007B5692">
        <w:rPr>
          <w:rStyle w:val="c4"/>
          <w:szCs w:val="18"/>
        </w:rPr>
        <w:t xml:space="preserve"> и ребенок должен найти такую же катушку как показал ему взрослый.</w:t>
      </w:r>
    </w:p>
    <w:p w:rsidR="007B5692" w:rsidRPr="007B5692" w:rsidRDefault="007B5692" w:rsidP="007B5692">
      <w:pPr>
        <w:pStyle w:val="c6"/>
        <w:spacing w:line="360" w:lineRule="auto"/>
        <w:rPr>
          <w:b/>
          <w:szCs w:val="18"/>
        </w:rPr>
      </w:pPr>
      <w:r w:rsidRPr="007B5692">
        <w:rPr>
          <w:rStyle w:val="c2"/>
          <w:b/>
          <w:szCs w:val="18"/>
        </w:rPr>
        <w:t>«Цилиндры»</w:t>
      </w:r>
    </w:p>
    <w:p w:rsidR="007B5692" w:rsidRPr="007B5692" w:rsidRDefault="007B5692" w:rsidP="007B5692">
      <w:pPr>
        <w:pStyle w:val="c3"/>
        <w:spacing w:line="360" w:lineRule="auto"/>
        <w:rPr>
          <w:szCs w:val="18"/>
        </w:rPr>
      </w:pPr>
      <w:r w:rsidRPr="007B5692">
        <w:rPr>
          <w:rStyle w:val="c2"/>
          <w:szCs w:val="18"/>
        </w:rPr>
        <w:t>Цель:</w:t>
      </w:r>
      <w:r w:rsidRPr="007B5692">
        <w:rPr>
          <w:rStyle w:val="c4"/>
          <w:szCs w:val="18"/>
        </w:rPr>
        <w:t> развитие зрительного восприятия, восприятия формы.</w:t>
      </w:r>
    </w:p>
    <w:p w:rsidR="007B5692" w:rsidRPr="007B5692" w:rsidRDefault="007B5692" w:rsidP="007B5692">
      <w:pPr>
        <w:pStyle w:val="c3"/>
        <w:spacing w:line="360" w:lineRule="auto"/>
        <w:rPr>
          <w:szCs w:val="18"/>
        </w:rPr>
      </w:pPr>
      <w:r w:rsidRPr="007B5692">
        <w:rPr>
          <w:rStyle w:val="c2"/>
          <w:szCs w:val="18"/>
        </w:rPr>
        <w:t>Оборудование:</w:t>
      </w:r>
      <w:r w:rsidRPr="007B5692">
        <w:rPr>
          <w:rStyle w:val="c4"/>
          <w:szCs w:val="18"/>
        </w:rPr>
        <w:t> цилиндры.</w:t>
      </w:r>
    </w:p>
    <w:p w:rsidR="007B5692" w:rsidRPr="007B5692" w:rsidRDefault="007B5692" w:rsidP="007B5692">
      <w:pPr>
        <w:pStyle w:val="c3"/>
        <w:spacing w:line="360" w:lineRule="auto"/>
        <w:rPr>
          <w:szCs w:val="18"/>
        </w:rPr>
      </w:pPr>
      <w:r w:rsidRPr="007B5692">
        <w:rPr>
          <w:rStyle w:val="c2"/>
          <w:szCs w:val="18"/>
        </w:rPr>
        <w:lastRenderedPageBreak/>
        <w:t>Инструкция:</w:t>
      </w:r>
      <w:r w:rsidRPr="007B5692">
        <w:rPr>
          <w:rStyle w:val="c4"/>
          <w:szCs w:val="18"/>
        </w:rPr>
        <w:t> Используются цилиндры, которые находятся в углублениях разной величины, но одного и того же диаметра. Дети изучают цилиндры с помощью пальчиков, затем пытаются вложить цилиндры в нужную нишу.</w:t>
      </w:r>
    </w:p>
    <w:p w:rsidR="007B5692" w:rsidRPr="007B5692" w:rsidRDefault="007B5692" w:rsidP="007B5692">
      <w:pPr>
        <w:pStyle w:val="c6"/>
        <w:spacing w:line="360" w:lineRule="auto"/>
        <w:rPr>
          <w:rStyle w:val="c2"/>
          <w:szCs w:val="18"/>
        </w:rPr>
      </w:pPr>
    </w:p>
    <w:p w:rsidR="007B5692" w:rsidRPr="007B5692" w:rsidRDefault="007B5692" w:rsidP="007B5692">
      <w:pPr>
        <w:pStyle w:val="c6"/>
        <w:spacing w:line="360" w:lineRule="auto"/>
        <w:rPr>
          <w:b/>
          <w:szCs w:val="18"/>
        </w:rPr>
      </w:pPr>
      <w:r w:rsidRPr="007B5692">
        <w:rPr>
          <w:rStyle w:val="c2"/>
          <w:b/>
          <w:szCs w:val="18"/>
        </w:rPr>
        <w:t>«Найди цветок для бабочки»</w:t>
      </w:r>
    </w:p>
    <w:p w:rsidR="007B5692" w:rsidRPr="007B5692" w:rsidRDefault="007B5692" w:rsidP="007B5692">
      <w:pPr>
        <w:pStyle w:val="c3"/>
        <w:spacing w:line="360" w:lineRule="auto"/>
        <w:rPr>
          <w:szCs w:val="18"/>
        </w:rPr>
      </w:pPr>
      <w:r w:rsidRPr="007B5692">
        <w:rPr>
          <w:rStyle w:val="c2"/>
          <w:szCs w:val="18"/>
        </w:rPr>
        <w:t>Цель:</w:t>
      </w:r>
      <w:r w:rsidRPr="007B5692">
        <w:rPr>
          <w:rStyle w:val="c4"/>
          <w:szCs w:val="18"/>
        </w:rPr>
        <w:t> развитие зрительного восприятия; закрепление представлений о цвете.</w:t>
      </w:r>
    </w:p>
    <w:p w:rsidR="007B5692" w:rsidRPr="007B5692" w:rsidRDefault="007B5692" w:rsidP="007B5692">
      <w:pPr>
        <w:pStyle w:val="c3"/>
        <w:spacing w:line="360" w:lineRule="auto"/>
        <w:rPr>
          <w:szCs w:val="18"/>
        </w:rPr>
      </w:pPr>
      <w:r w:rsidRPr="007B5692">
        <w:rPr>
          <w:rStyle w:val="c2"/>
          <w:szCs w:val="18"/>
        </w:rPr>
        <w:t xml:space="preserve">Оборудование: </w:t>
      </w:r>
      <w:r w:rsidRPr="007B5692">
        <w:rPr>
          <w:rStyle w:val="c4"/>
          <w:szCs w:val="18"/>
        </w:rPr>
        <w:t xml:space="preserve">четыре цветка большого размера, выполненных из картона, красного, </w:t>
      </w:r>
      <w:bookmarkStart w:id="0" w:name="_GoBack"/>
      <w:bookmarkEnd w:id="0"/>
      <w:r w:rsidRPr="007B5692">
        <w:rPr>
          <w:rStyle w:val="c4"/>
          <w:szCs w:val="18"/>
        </w:rPr>
        <w:t>синего, желтого, белого цвета, для наборного полотна; 4 плоскостные фигуры бабочек таких же цветов, как и цветы, трафареты с изображением цветов и бабочек по числу детей.</w:t>
      </w:r>
    </w:p>
    <w:p w:rsidR="007B5692" w:rsidRPr="007B5692" w:rsidRDefault="007B5692" w:rsidP="007B5692">
      <w:pPr>
        <w:pStyle w:val="c3"/>
        <w:spacing w:line="360" w:lineRule="auto"/>
        <w:rPr>
          <w:szCs w:val="18"/>
        </w:rPr>
      </w:pPr>
      <w:r w:rsidRPr="007B5692">
        <w:rPr>
          <w:rStyle w:val="c2"/>
          <w:szCs w:val="18"/>
        </w:rPr>
        <w:t>Ход игры:</w:t>
      </w:r>
      <w:r w:rsidRPr="007B5692">
        <w:rPr>
          <w:rStyle w:val="c4"/>
          <w:szCs w:val="18"/>
        </w:rPr>
        <w:t> Взрослый выставляет на наборное полотно цветки четырех цветов и говорит: Дети, сейчас мы с вами поиграем. Посмотрите на эти цветы,  какого цвета этот цветок? Дети называют  4 цвета. А вот видите бабочек, они хотят найти свои цветы, чтобы спрятаться. Нужно помочь бабочкам спрятаться. На какой цветок нужно сесть бабочкам, чтобы  им можно было спрятаться. Надо желтую бабочку спрятать на желтый цветок. Начинают играть.</w:t>
      </w:r>
    </w:p>
    <w:p w:rsidR="007B5692" w:rsidRPr="007B5692" w:rsidRDefault="007B5692" w:rsidP="007B5692">
      <w:pPr>
        <w:pStyle w:val="c1"/>
        <w:spacing w:line="360" w:lineRule="auto"/>
        <w:rPr>
          <w:szCs w:val="18"/>
        </w:rPr>
      </w:pPr>
      <w:r w:rsidRPr="007B5692">
        <w:rPr>
          <w:rStyle w:val="c4"/>
          <w:szCs w:val="18"/>
        </w:rPr>
        <w:t>После игры подводим итоги, какого цвета были бабочки? Какого цвета были цветочки?</w:t>
      </w:r>
    </w:p>
    <w:p w:rsidR="007B5692" w:rsidRPr="007B5692" w:rsidRDefault="007B5692" w:rsidP="007B5692">
      <w:pPr>
        <w:pStyle w:val="c6"/>
        <w:spacing w:line="360" w:lineRule="auto"/>
        <w:rPr>
          <w:b/>
          <w:szCs w:val="18"/>
        </w:rPr>
      </w:pPr>
      <w:r w:rsidRPr="007B5692">
        <w:rPr>
          <w:rStyle w:val="c2"/>
          <w:b/>
          <w:szCs w:val="18"/>
        </w:rPr>
        <w:t> «У кого большой мяч?»</w:t>
      </w:r>
    </w:p>
    <w:p w:rsidR="007B5692" w:rsidRPr="007B5692" w:rsidRDefault="007B5692" w:rsidP="007B5692">
      <w:pPr>
        <w:pStyle w:val="c3"/>
        <w:spacing w:line="360" w:lineRule="auto"/>
        <w:rPr>
          <w:szCs w:val="18"/>
        </w:rPr>
      </w:pPr>
      <w:r w:rsidRPr="007B5692">
        <w:rPr>
          <w:rStyle w:val="c2"/>
          <w:szCs w:val="18"/>
        </w:rPr>
        <w:t>Цель:</w:t>
      </w:r>
      <w:r w:rsidRPr="007B5692">
        <w:rPr>
          <w:rStyle w:val="c4"/>
          <w:szCs w:val="18"/>
        </w:rPr>
        <w:t> развитие зрительного восприятия.</w:t>
      </w:r>
    </w:p>
    <w:p w:rsidR="007B5692" w:rsidRPr="007B5692" w:rsidRDefault="007B5692" w:rsidP="007B5692">
      <w:pPr>
        <w:pStyle w:val="c3"/>
        <w:spacing w:line="360" w:lineRule="auto"/>
        <w:rPr>
          <w:szCs w:val="18"/>
        </w:rPr>
      </w:pPr>
      <w:r w:rsidRPr="007B5692">
        <w:rPr>
          <w:rStyle w:val="c2"/>
          <w:szCs w:val="18"/>
        </w:rPr>
        <w:t xml:space="preserve">Оборудование: </w:t>
      </w:r>
      <w:r w:rsidRPr="007B5692">
        <w:rPr>
          <w:rStyle w:val="c4"/>
          <w:szCs w:val="18"/>
        </w:rPr>
        <w:t>Мячи разной величины по количеству детей.</w:t>
      </w:r>
    </w:p>
    <w:p w:rsidR="007B5692" w:rsidRPr="007B5692" w:rsidRDefault="007B5692" w:rsidP="007B5692">
      <w:pPr>
        <w:pStyle w:val="c3"/>
        <w:spacing w:line="360" w:lineRule="auto"/>
        <w:rPr>
          <w:szCs w:val="18"/>
        </w:rPr>
      </w:pPr>
      <w:r w:rsidRPr="007B5692">
        <w:rPr>
          <w:rStyle w:val="c2"/>
          <w:szCs w:val="18"/>
        </w:rPr>
        <w:t>Ход игры:</w:t>
      </w:r>
      <w:r w:rsidRPr="007B5692">
        <w:rPr>
          <w:rStyle w:val="c4"/>
          <w:szCs w:val="18"/>
        </w:rPr>
        <w:t> Дети сидят на стульях полукругом, а взрослый за маленьким столом. Сегодня мы с вами будем играть в новую для вас игру. У меня под салфеткой лежат мячи, сейчас ко мне подойдут  Маша и Наташа и возьмут по мячу.</w:t>
      </w:r>
    </w:p>
    <w:p w:rsidR="007B5692" w:rsidRPr="007B5692" w:rsidRDefault="007B5692" w:rsidP="007B5692">
      <w:pPr>
        <w:pStyle w:val="c1"/>
        <w:spacing w:line="360" w:lineRule="auto"/>
        <w:rPr>
          <w:szCs w:val="18"/>
        </w:rPr>
      </w:pPr>
      <w:r w:rsidRPr="007B5692">
        <w:rPr>
          <w:rStyle w:val="c4"/>
          <w:szCs w:val="18"/>
        </w:rPr>
        <w:t>Дети, какой мяч у Маши (маленький), а какой мяч у Наташи? (большой).  Верно, у Маши маленький мяч, а у Наташи большой мяч.</w:t>
      </w:r>
    </w:p>
    <w:p w:rsidR="007B5692" w:rsidRPr="007B5692" w:rsidRDefault="007B5692" w:rsidP="007B5692">
      <w:pPr>
        <w:pStyle w:val="c1"/>
        <w:spacing w:line="360" w:lineRule="auto"/>
        <w:rPr>
          <w:szCs w:val="18"/>
        </w:rPr>
      </w:pPr>
      <w:r w:rsidRPr="007B5692">
        <w:rPr>
          <w:rStyle w:val="c4"/>
          <w:szCs w:val="18"/>
        </w:rPr>
        <w:t xml:space="preserve">Миша </w:t>
      </w:r>
      <w:proofErr w:type="gramStart"/>
      <w:r w:rsidRPr="007B5692">
        <w:rPr>
          <w:rStyle w:val="c4"/>
          <w:szCs w:val="18"/>
        </w:rPr>
        <w:t>отвернись</w:t>
      </w:r>
      <w:proofErr w:type="gramEnd"/>
      <w:r w:rsidRPr="007B5692">
        <w:rPr>
          <w:rStyle w:val="c4"/>
          <w:szCs w:val="18"/>
        </w:rPr>
        <w:t xml:space="preserve"> пожалуйста, А в это время </w:t>
      </w:r>
      <w:proofErr w:type="spellStart"/>
      <w:r w:rsidRPr="007B5692">
        <w:rPr>
          <w:rStyle w:val="c4"/>
          <w:szCs w:val="18"/>
        </w:rPr>
        <w:t>взросый</w:t>
      </w:r>
      <w:proofErr w:type="spellEnd"/>
      <w:r w:rsidRPr="007B5692">
        <w:rPr>
          <w:rStyle w:val="c4"/>
          <w:szCs w:val="18"/>
        </w:rPr>
        <w:t xml:space="preserve"> меняет у Маши мяч на большой. Не давая Наташе повернуться, спрашиваю: Какой у тебя мяч? Маленький и поворачивается. Какой </w:t>
      </w:r>
      <w:proofErr w:type="gramStart"/>
      <w:r w:rsidRPr="007B5692">
        <w:rPr>
          <w:rStyle w:val="c4"/>
          <w:szCs w:val="18"/>
        </w:rPr>
        <w:t>у</w:t>
      </w:r>
      <w:proofErr w:type="gramEnd"/>
      <w:r w:rsidRPr="007B5692">
        <w:rPr>
          <w:rStyle w:val="c4"/>
          <w:szCs w:val="18"/>
        </w:rPr>
        <w:t xml:space="preserve"> Наташе мяч? Маленький.</w:t>
      </w:r>
    </w:p>
    <w:p w:rsidR="007B5692" w:rsidRPr="007B5692" w:rsidRDefault="007B5692" w:rsidP="007B5692">
      <w:pPr>
        <w:pStyle w:val="c1"/>
        <w:spacing w:line="360" w:lineRule="auto"/>
        <w:rPr>
          <w:szCs w:val="18"/>
        </w:rPr>
      </w:pPr>
      <w:r w:rsidRPr="007B5692">
        <w:rPr>
          <w:rStyle w:val="c4"/>
          <w:szCs w:val="18"/>
        </w:rPr>
        <w:t>Такие перемены производятся несколько раз. Затем взрослый вызывает другую пару и так же меняет им мячи, начиная от самого большого до самого маленького, выкладывая их вряд на столе.</w:t>
      </w:r>
    </w:p>
    <w:p w:rsidR="007B5692" w:rsidRPr="007B5692" w:rsidRDefault="007B5692" w:rsidP="007B5692">
      <w:pPr>
        <w:pStyle w:val="c1"/>
        <w:spacing w:line="360" w:lineRule="auto"/>
        <w:rPr>
          <w:szCs w:val="18"/>
        </w:rPr>
      </w:pPr>
      <w:r w:rsidRPr="007B5692">
        <w:rPr>
          <w:rStyle w:val="c4"/>
          <w:szCs w:val="18"/>
        </w:rPr>
        <w:t xml:space="preserve">Где самый большой мяч? Убирает его. И так, пока останется два мяча. Затем те же действия производят в обратном порядке – от маленького к </w:t>
      </w:r>
      <w:proofErr w:type="gramStart"/>
      <w:r w:rsidRPr="007B5692">
        <w:rPr>
          <w:rStyle w:val="c4"/>
          <w:szCs w:val="18"/>
        </w:rPr>
        <w:t>большому</w:t>
      </w:r>
      <w:proofErr w:type="gramEnd"/>
      <w:r w:rsidRPr="007B5692">
        <w:rPr>
          <w:rStyle w:val="c4"/>
          <w:szCs w:val="18"/>
        </w:rPr>
        <w:t>.</w:t>
      </w:r>
    </w:p>
    <w:p w:rsidR="007B5692" w:rsidRPr="007B5692" w:rsidRDefault="007B5692" w:rsidP="007B5692">
      <w:pPr>
        <w:pStyle w:val="c6"/>
        <w:spacing w:line="360" w:lineRule="auto"/>
        <w:rPr>
          <w:b/>
          <w:szCs w:val="18"/>
        </w:rPr>
      </w:pPr>
      <w:r w:rsidRPr="007B5692">
        <w:rPr>
          <w:rStyle w:val="c2"/>
          <w:b/>
          <w:szCs w:val="18"/>
        </w:rPr>
        <w:lastRenderedPageBreak/>
        <w:t>«Найди такой же»</w:t>
      </w:r>
    </w:p>
    <w:p w:rsidR="007B5692" w:rsidRPr="007B5692" w:rsidRDefault="007B5692" w:rsidP="007B5692">
      <w:pPr>
        <w:pStyle w:val="c3"/>
        <w:spacing w:line="360" w:lineRule="auto"/>
        <w:rPr>
          <w:szCs w:val="18"/>
        </w:rPr>
      </w:pPr>
      <w:r w:rsidRPr="007B5692">
        <w:rPr>
          <w:rStyle w:val="c2"/>
          <w:szCs w:val="18"/>
        </w:rPr>
        <w:t>Цель:</w:t>
      </w:r>
      <w:r w:rsidRPr="007B5692">
        <w:rPr>
          <w:rStyle w:val="c4"/>
          <w:szCs w:val="18"/>
        </w:rPr>
        <w:t> коррекция развития восприятия формы.</w:t>
      </w:r>
    </w:p>
    <w:p w:rsidR="007B5692" w:rsidRPr="007B5692" w:rsidRDefault="007B5692" w:rsidP="007B5692">
      <w:pPr>
        <w:pStyle w:val="c3"/>
        <w:spacing w:line="360" w:lineRule="auto"/>
        <w:rPr>
          <w:szCs w:val="18"/>
        </w:rPr>
      </w:pPr>
      <w:r w:rsidRPr="007B5692">
        <w:rPr>
          <w:rStyle w:val="c2"/>
          <w:szCs w:val="18"/>
        </w:rPr>
        <w:t>Оборудование:</w:t>
      </w:r>
      <w:r w:rsidRPr="007B5692">
        <w:rPr>
          <w:rStyle w:val="c4"/>
          <w:szCs w:val="18"/>
        </w:rPr>
        <w:t> Пять больших кругов, пять маленьких кругов.</w:t>
      </w:r>
    </w:p>
    <w:p w:rsidR="007B5692" w:rsidRPr="007B5692" w:rsidRDefault="007B5692" w:rsidP="007B5692">
      <w:pPr>
        <w:pStyle w:val="c3"/>
        <w:spacing w:line="360" w:lineRule="auto"/>
        <w:rPr>
          <w:szCs w:val="18"/>
        </w:rPr>
      </w:pPr>
      <w:r w:rsidRPr="007B5692">
        <w:rPr>
          <w:rStyle w:val="c2"/>
          <w:szCs w:val="18"/>
        </w:rPr>
        <w:t>Ход работы</w:t>
      </w:r>
      <w:r w:rsidRPr="007B5692">
        <w:rPr>
          <w:rStyle w:val="c4"/>
          <w:szCs w:val="18"/>
        </w:rPr>
        <w:t xml:space="preserve">: Взрослый показывает все круги ребенку и делает акцент на том, что они разные. </w:t>
      </w:r>
      <w:proofErr w:type="gramStart"/>
      <w:r w:rsidRPr="007B5692">
        <w:rPr>
          <w:rStyle w:val="c4"/>
          <w:szCs w:val="18"/>
        </w:rPr>
        <w:t>Сперва</w:t>
      </w:r>
      <w:proofErr w:type="gramEnd"/>
      <w:r w:rsidRPr="007B5692">
        <w:rPr>
          <w:rStyle w:val="c4"/>
          <w:szCs w:val="18"/>
        </w:rPr>
        <w:t xml:space="preserve"> показываете большие круги по одному, затем маленькие и говорит при этом - «Это круги большие, а это маленькие».  </w:t>
      </w:r>
    </w:p>
    <w:p w:rsidR="007B5692" w:rsidRPr="007B5692" w:rsidRDefault="007B5692" w:rsidP="007B5692">
      <w:pPr>
        <w:pStyle w:val="c1"/>
        <w:spacing w:line="360" w:lineRule="auto"/>
        <w:rPr>
          <w:szCs w:val="18"/>
        </w:rPr>
      </w:pPr>
      <w:r w:rsidRPr="007B5692">
        <w:rPr>
          <w:rStyle w:val="c4"/>
          <w:szCs w:val="18"/>
        </w:rPr>
        <w:t xml:space="preserve">После демонстрации большие круги складывайте в одну сторону, а маленькие – в другую. </w:t>
      </w:r>
    </w:p>
    <w:p w:rsidR="007B5692" w:rsidRPr="007B5692" w:rsidRDefault="007B5692" w:rsidP="007B5692">
      <w:pPr>
        <w:pStyle w:val="c1"/>
        <w:spacing w:line="360" w:lineRule="auto"/>
        <w:rPr>
          <w:szCs w:val="18"/>
        </w:rPr>
      </w:pPr>
      <w:r w:rsidRPr="007B5692">
        <w:rPr>
          <w:rStyle w:val="c4"/>
          <w:szCs w:val="18"/>
        </w:rPr>
        <w:t>Затем взрослый прикладывает два маленьких круга друг к другу, подчеркивая, что они одинаковые.</w:t>
      </w:r>
    </w:p>
    <w:p w:rsidR="007B5692" w:rsidRPr="007B5692" w:rsidRDefault="007B5692" w:rsidP="007B5692">
      <w:pPr>
        <w:pStyle w:val="c1"/>
        <w:spacing w:line="360" w:lineRule="auto"/>
        <w:rPr>
          <w:szCs w:val="18"/>
        </w:rPr>
      </w:pPr>
      <w:r w:rsidRPr="007B5692">
        <w:rPr>
          <w:rStyle w:val="c4"/>
          <w:szCs w:val="18"/>
        </w:rPr>
        <w:t xml:space="preserve">Далее взрослый показывает круг, например большой, и спрашивает у ребенка, куда положим этот круг? И предлагает ребенку разложить оставшиеся круги. Ребенок раскладывает круги. </w:t>
      </w:r>
    </w:p>
    <w:p w:rsidR="007B5692" w:rsidRPr="007B5692" w:rsidRDefault="007B5692" w:rsidP="007B5692">
      <w:pPr>
        <w:pStyle w:val="c1"/>
        <w:spacing w:line="360" w:lineRule="auto"/>
        <w:rPr>
          <w:szCs w:val="18"/>
        </w:rPr>
      </w:pPr>
      <w:r w:rsidRPr="007B5692">
        <w:rPr>
          <w:rStyle w:val="c4"/>
          <w:szCs w:val="18"/>
        </w:rPr>
        <w:t>Как варианты усложнения можно использовать квадрат и треугольник, круг и квадрат и пр.</w:t>
      </w:r>
    </w:p>
    <w:p w:rsidR="007B5692" w:rsidRPr="007B5692" w:rsidRDefault="007B5692" w:rsidP="007B5692">
      <w:pPr>
        <w:pStyle w:val="c6"/>
        <w:spacing w:line="360" w:lineRule="auto"/>
        <w:rPr>
          <w:b/>
          <w:szCs w:val="18"/>
        </w:rPr>
      </w:pPr>
      <w:r w:rsidRPr="007B5692">
        <w:rPr>
          <w:rStyle w:val="c2"/>
          <w:b/>
          <w:szCs w:val="18"/>
        </w:rPr>
        <w:t>«Бусы»</w:t>
      </w:r>
    </w:p>
    <w:p w:rsidR="007B5692" w:rsidRPr="007B5692" w:rsidRDefault="007B5692" w:rsidP="007B5692">
      <w:pPr>
        <w:pStyle w:val="c3"/>
        <w:spacing w:line="360" w:lineRule="auto"/>
        <w:rPr>
          <w:szCs w:val="18"/>
        </w:rPr>
      </w:pPr>
      <w:r w:rsidRPr="007B5692">
        <w:rPr>
          <w:rStyle w:val="c2"/>
          <w:szCs w:val="18"/>
        </w:rPr>
        <w:t>Цель:</w:t>
      </w:r>
      <w:r w:rsidRPr="007B5692">
        <w:rPr>
          <w:rStyle w:val="c4"/>
          <w:szCs w:val="18"/>
        </w:rPr>
        <w:t> развитие зрительного восприятия; развитие тонкой моторики рук; закреплять представления о форме.</w:t>
      </w:r>
    </w:p>
    <w:p w:rsidR="007B5692" w:rsidRPr="007B5692" w:rsidRDefault="007B5692" w:rsidP="007B5692">
      <w:pPr>
        <w:pStyle w:val="c3"/>
        <w:spacing w:line="360" w:lineRule="auto"/>
        <w:rPr>
          <w:szCs w:val="18"/>
        </w:rPr>
      </w:pPr>
      <w:r w:rsidRPr="007B5692">
        <w:rPr>
          <w:rStyle w:val="c2"/>
          <w:szCs w:val="18"/>
        </w:rPr>
        <w:t>Оборудование:</w:t>
      </w:r>
      <w:r w:rsidRPr="007B5692">
        <w:rPr>
          <w:rStyle w:val="c4"/>
          <w:szCs w:val="18"/>
        </w:rPr>
        <w:t> Большие квадратные и большие круглые бусины, шнур.</w:t>
      </w:r>
    </w:p>
    <w:p w:rsidR="007B5692" w:rsidRPr="007B5692" w:rsidRDefault="007B5692" w:rsidP="007B5692">
      <w:pPr>
        <w:pStyle w:val="c3"/>
        <w:spacing w:line="360" w:lineRule="auto"/>
        <w:rPr>
          <w:szCs w:val="18"/>
        </w:rPr>
      </w:pPr>
      <w:r w:rsidRPr="007B5692">
        <w:rPr>
          <w:rStyle w:val="c2"/>
          <w:szCs w:val="18"/>
        </w:rPr>
        <w:t>Ход игры:</w:t>
      </w:r>
      <w:r w:rsidRPr="007B5692">
        <w:rPr>
          <w:rStyle w:val="c4"/>
          <w:szCs w:val="18"/>
        </w:rPr>
        <w:t xml:space="preserve"> Взрослый объясняет ребенку, что бусины разной формы и нанизывать их нужно по очереди – шарик, потом кубик. </w:t>
      </w:r>
    </w:p>
    <w:p w:rsidR="007B5692" w:rsidRPr="007B5692" w:rsidRDefault="007B5692" w:rsidP="007B5692">
      <w:pPr>
        <w:pStyle w:val="c1"/>
        <w:spacing w:line="360" w:lineRule="auto"/>
        <w:rPr>
          <w:szCs w:val="18"/>
        </w:rPr>
      </w:pPr>
      <w:r w:rsidRPr="007B5692">
        <w:rPr>
          <w:rStyle w:val="c4"/>
          <w:szCs w:val="18"/>
        </w:rPr>
        <w:t>Варианты усложнения: нанизывание по очереди бусин одинаковой формы и цвета, но разного размера или одинаковых по форме и размеру, но двух цветов.</w:t>
      </w:r>
    </w:p>
    <w:p w:rsidR="007B5692" w:rsidRPr="007B5692" w:rsidRDefault="007B5692" w:rsidP="007B5692">
      <w:pPr>
        <w:pStyle w:val="c6"/>
        <w:spacing w:line="360" w:lineRule="auto"/>
        <w:rPr>
          <w:b/>
          <w:szCs w:val="18"/>
        </w:rPr>
      </w:pPr>
      <w:r w:rsidRPr="007B5692">
        <w:rPr>
          <w:rStyle w:val="c2"/>
          <w:b/>
          <w:szCs w:val="18"/>
        </w:rPr>
        <w:t>«Пуговки»</w:t>
      </w:r>
    </w:p>
    <w:p w:rsidR="007B5692" w:rsidRPr="007B5692" w:rsidRDefault="007B5692" w:rsidP="007B5692">
      <w:pPr>
        <w:pStyle w:val="c3"/>
        <w:spacing w:line="360" w:lineRule="auto"/>
        <w:rPr>
          <w:szCs w:val="18"/>
        </w:rPr>
      </w:pPr>
      <w:r w:rsidRPr="007B5692">
        <w:rPr>
          <w:rStyle w:val="c2"/>
          <w:szCs w:val="18"/>
        </w:rPr>
        <w:t>Цель:</w:t>
      </w:r>
      <w:r w:rsidRPr="007B5692">
        <w:rPr>
          <w:rStyle w:val="c4"/>
          <w:szCs w:val="18"/>
        </w:rPr>
        <w:t> развитие зрительного восприятия; развитие тонкой моторики рук.</w:t>
      </w:r>
    </w:p>
    <w:p w:rsidR="007B5692" w:rsidRPr="007B5692" w:rsidRDefault="007B5692" w:rsidP="007B5692">
      <w:pPr>
        <w:pStyle w:val="c3"/>
        <w:spacing w:line="360" w:lineRule="auto"/>
        <w:rPr>
          <w:szCs w:val="18"/>
        </w:rPr>
      </w:pPr>
      <w:r w:rsidRPr="007B5692">
        <w:rPr>
          <w:rStyle w:val="c2"/>
          <w:szCs w:val="18"/>
        </w:rPr>
        <w:t>Оборудование:</w:t>
      </w:r>
      <w:r w:rsidRPr="007B5692">
        <w:rPr>
          <w:rStyle w:val="c4"/>
          <w:szCs w:val="18"/>
        </w:rPr>
        <w:t> Волшебный мешочек, пуговицы разного цвета и размера.</w:t>
      </w:r>
    </w:p>
    <w:p w:rsidR="007B5692" w:rsidRPr="007B5692" w:rsidRDefault="007B5692" w:rsidP="007B5692">
      <w:pPr>
        <w:pStyle w:val="c3"/>
        <w:spacing w:line="360" w:lineRule="auto"/>
        <w:rPr>
          <w:szCs w:val="18"/>
        </w:rPr>
      </w:pPr>
      <w:r w:rsidRPr="007B5692">
        <w:rPr>
          <w:rStyle w:val="c2"/>
          <w:szCs w:val="18"/>
        </w:rPr>
        <w:t>Ход игры:</w:t>
      </w:r>
      <w:r w:rsidRPr="007B5692">
        <w:rPr>
          <w:rStyle w:val="c4"/>
          <w:szCs w:val="18"/>
        </w:rPr>
        <w:t> Взрослый показывает детям, что у него есть в волшебном мешочке. Просит детей вынуть по очереди пуговки из мешочка.</w:t>
      </w:r>
    </w:p>
    <w:p w:rsidR="007B5692" w:rsidRPr="007B5692" w:rsidRDefault="007B5692" w:rsidP="007B5692">
      <w:pPr>
        <w:pStyle w:val="c1"/>
        <w:spacing w:line="360" w:lineRule="auto"/>
        <w:rPr>
          <w:szCs w:val="18"/>
        </w:rPr>
      </w:pPr>
      <w:r w:rsidRPr="007B5692">
        <w:rPr>
          <w:rStyle w:val="c4"/>
          <w:szCs w:val="18"/>
        </w:rPr>
        <w:t>Затем взрослый выкладывает рисунок, после чего просит ребенка сделать такой же самостоятельно. После того, как ребенок научится выполнять задание без вашей помощи, предложить ему придумывать свои варианты рисунков. Из пуговичной мозаики можно выложить неваляшку, бабочку, снеговика, мячики, бусы и т.д.</w:t>
      </w:r>
    </w:p>
    <w:p w:rsidR="007B5692" w:rsidRPr="007B5692" w:rsidRDefault="007B5692" w:rsidP="007B5692">
      <w:pPr>
        <w:pStyle w:val="c1"/>
        <w:spacing w:line="360" w:lineRule="auto"/>
        <w:rPr>
          <w:szCs w:val="18"/>
        </w:rPr>
      </w:pPr>
      <w:r w:rsidRPr="007B5692">
        <w:rPr>
          <w:rStyle w:val="c4"/>
          <w:szCs w:val="18"/>
        </w:rPr>
        <w:lastRenderedPageBreak/>
        <w:t>Вариант усложнения: выложить фигуру из пуговок по заданию взрослого без опоры на образец.</w:t>
      </w:r>
    </w:p>
    <w:p w:rsidR="007D53D3" w:rsidRPr="007B5692" w:rsidRDefault="007D53D3" w:rsidP="007B5692">
      <w:pPr>
        <w:rPr>
          <w:rFonts w:ascii="Times New Roman" w:hAnsi="Times New Roman" w:cs="Times New Roman"/>
          <w:sz w:val="32"/>
        </w:rPr>
      </w:pPr>
    </w:p>
    <w:sectPr w:rsidR="007D53D3" w:rsidRPr="007B5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92"/>
    <w:rsid w:val="00000EC3"/>
    <w:rsid w:val="00016F3C"/>
    <w:rsid w:val="00017419"/>
    <w:rsid w:val="00031349"/>
    <w:rsid w:val="00036C3C"/>
    <w:rsid w:val="00041BB6"/>
    <w:rsid w:val="00073FC3"/>
    <w:rsid w:val="00093439"/>
    <w:rsid w:val="000E6709"/>
    <w:rsid w:val="001030D8"/>
    <w:rsid w:val="0011007A"/>
    <w:rsid w:val="0013369D"/>
    <w:rsid w:val="00151B0F"/>
    <w:rsid w:val="001578BB"/>
    <w:rsid w:val="00175698"/>
    <w:rsid w:val="001A2E63"/>
    <w:rsid w:val="001A7F58"/>
    <w:rsid w:val="001B1068"/>
    <w:rsid w:val="001B1A66"/>
    <w:rsid w:val="001B2F18"/>
    <w:rsid w:val="001C2EDC"/>
    <w:rsid w:val="0020173B"/>
    <w:rsid w:val="00207719"/>
    <w:rsid w:val="00237C71"/>
    <w:rsid w:val="00240F7E"/>
    <w:rsid w:val="002775C5"/>
    <w:rsid w:val="00294342"/>
    <w:rsid w:val="00296819"/>
    <w:rsid w:val="002C302C"/>
    <w:rsid w:val="002D25B4"/>
    <w:rsid w:val="002D262E"/>
    <w:rsid w:val="002E35C8"/>
    <w:rsid w:val="00305293"/>
    <w:rsid w:val="003271BB"/>
    <w:rsid w:val="003339BD"/>
    <w:rsid w:val="003464F7"/>
    <w:rsid w:val="0035324A"/>
    <w:rsid w:val="0037703A"/>
    <w:rsid w:val="0038636E"/>
    <w:rsid w:val="003B72E2"/>
    <w:rsid w:val="003C05FC"/>
    <w:rsid w:val="003C2787"/>
    <w:rsid w:val="0041184F"/>
    <w:rsid w:val="00462F9B"/>
    <w:rsid w:val="004731DF"/>
    <w:rsid w:val="0047341E"/>
    <w:rsid w:val="00491228"/>
    <w:rsid w:val="004B2D84"/>
    <w:rsid w:val="004D3BDC"/>
    <w:rsid w:val="004F4047"/>
    <w:rsid w:val="005005DA"/>
    <w:rsid w:val="0051139D"/>
    <w:rsid w:val="005140C1"/>
    <w:rsid w:val="00516346"/>
    <w:rsid w:val="00532390"/>
    <w:rsid w:val="00554521"/>
    <w:rsid w:val="005611E9"/>
    <w:rsid w:val="00584A92"/>
    <w:rsid w:val="00593BB5"/>
    <w:rsid w:val="00595EA7"/>
    <w:rsid w:val="00596026"/>
    <w:rsid w:val="005B137C"/>
    <w:rsid w:val="005D393F"/>
    <w:rsid w:val="005D6B3E"/>
    <w:rsid w:val="005E06EE"/>
    <w:rsid w:val="0060317C"/>
    <w:rsid w:val="00604A72"/>
    <w:rsid w:val="00616A46"/>
    <w:rsid w:val="00624DCF"/>
    <w:rsid w:val="006315AC"/>
    <w:rsid w:val="00644044"/>
    <w:rsid w:val="0064629D"/>
    <w:rsid w:val="00646BEC"/>
    <w:rsid w:val="00656B23"/>
    <w:rsid w:val="006656E0"/>
    <w:rsid w:val="006A361E"/>
    <w:rsid w:val="006D19C1"/>
    <w:rsid w:val="006E3FDF"/>
    <w:rsid w:val="0071480E"/>
    <w:rsid w:val="00720463"/>
    <w:rsid w:val="00740F33"/>
    <w:rsid w:val="0078146E"/>
    <w:rsid w:val="007864F4"/>
    <w:rsid w:val="007A5603"/>
    <w:rsid w:val="007B5517"/>
    <w:rsid w:val="007B5692"/>
    <w:rsid w:val="007D53D3"/>
    <w:rsid w:val="007F5AD8"/>
    <w:rsid w:val="00820F7B"/>
    <w:rsid w:val="00860DE3"/>
    <w:rsid w:val="00876359"/>
    <w:rsid w:val="008975A3"/>
    <w:rsid w:val="008B7E04"/>
    <w:rsid w:val="008C3123"/>
    <w:rsid w:val="00945C63"/>
    <w:rsid w:val="0094755F"/>
    <w:rsid w:val="00960472"/>
    <w:rsid w:val="0096564F"/>
    <w:rsid w:val="00995E64"/>
    <w:rsid w:val="009C31C7"/>
    <w:rsid w:val="009E1356"/>
    <w:rsid w:val="009F5D8D"/>
    <w:rsid w:val="00A262CE"/>
    <w:rsid w:val="00A33122"/>
    <w:rsid w:val="00A37D64"/>
    <w:rsid w:val="00A41B06"/>
    <w:rsid w:val="00A47592"/>
    <w:rsid w:val="00A608A2"/>
    <w:rsid w:val="00A632D2"/>
    <w:rsid w:val="00A73B9A"/>
    <w:rsid w:val="00A84A34"/>
    <w:rsid w:val="00AB3D7E"/>
    <w:rsid w:val="00AC6F87"/>
    <w:rsid w:val="00AD14ED"/>
    <w:rsid w:val="00AE048D"/>
    <w:rsid w:val="00AE5792"/>
    <w:rsid w:val="00AF596E"/>
    <w:rsid w:val="00B164F1"/>
    <w:rsid w:val="00B33B90"/>
    <w:rsid w:val="00B64218"/>
    <w:rsid w:val="00B766B9"/>
    <w:rsid w:val="00B913E1"/>
    <w:rsid w:val="00B968C4"/>
    <w:rsid w:val="00BA04D7"/>
    <w:rsid w:val="00BA21E5"/>
    <w:rsid w:val="00BB37E2"/>
    <w:rsid w:val="00BC03C0"/>
    <w:rsid w:val="00BF20BF"/>
    <w:rsid w:val="00C11933"/>
    <w:rsid w:val="00C12494"/>
    <w:rsid w:val="00C15027"/>
    <w:rsid w:val="00C750F9"/>
    <w:rsid w:val="00C77106"/>
    <w:rsid w:val="00C805AA"/>
    <w:rsid w:val="00C82488"/>
    <w:rsid w:val="00CB2988"/>
    <w:rsid w:val="00CC0ED0"/>
    <w:rsid w:val="00CC4429"/>
    <w:rsid w:val="00CC5C4A"/>
    <w:rsid w:val="00CD2020"/>
    <w:rsid w:val="00CE3BFB"/>
    <w:rsid w:val="00CE57D8"/>
    <w:rsid w:val="00CF153F"/>
    <w:rsid w:val="00CF46C8"/>
    <w:rsid w:val="00CF596D"/>
    <w:rsid w:val="00CF6429"/>
    <w:rsid w:val="00D21345"/>
    <w:rsid w:val="00D30F82"/>
    <w:rsid w:val="00D323E7"/>
    <w:rsid w:val="00DA1EE5"/>
    <w:rsid w:val="00DB0BC0"/>
    <w:rsid w:val="00DC6D57"/>
    <w:rsid w:val="00DC7EC5"/>
    <w:rsid w:val="00DD02E9"/>
    <w:rsid w:val="00DE593A"/>
    <w:rsid w:val="00DF0403"/>
    <w:rsid w:val="00E007F7"/>
    <w:rsid w:val="00E0530E"/>
    <w:rsid w:val="00E121A7"/>
    <w:rsid w:val="00E306C4"/>
    <w:rsid w:val="00E76EC3"/>
    <w:rsid w:val="00E92016"/>
    <w:rsid w:val="00EA1D28"/>
    <w:rsid w:val="00EA74F2"/>
    <w:rsid w:val="00EC3062"/>
    <w:rsid w:val="00ED3F82"/>
    <w:rsid w:val="00ED69CE"/>
    <w:rsid w:val="00EF0DE3"/>
    <w:rsid w:val="00F53525"/>
    <w:rsid w:val="00F643BD"/>
    <w:rsid w:val="00F65C07"/>
    <w:rsid w:val="00F708F8"/>
    <w:rsid w:val="00FA2E46"/>
    <w:rsid w:val="00FB4EFC"/>
    <w:rsid w:val="00FB5EAB"/>
    <w:rsid w:val="00FD0D7B"/>
    <w:rsid w:val="00FD6030"/>
    <w:rsid w:val="00FF1546"/>
    <w:rsid w:val="00FF156E"/>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B5692"/>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7B5692"/>
  </w:style>
  <w:style w:type="character" w:customStyle="1" w:styleId="c2">
    <w:name w:val="c2"/>
    <w:basedOn w:val="a0"/>
    <w:rsid w:val="007B5692"/>
  </w:style>
  <w:style w:type="character" w:customStyle="1" w:styleId="c4">
    <w:name w:val="c4"/>
    <w:basedOn w:val="a0"/>
    <w:rsid w:val="007B5692"/>
  </w:style>
  <w:style w:type="paragraph" w:customStyle="1" w:styleId="c3">
    <w:name w:val="c3"/>
    <w:basedOn w:val="a"/>
    <w:rsid w:val="007B5692"/>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7B5692"/>
    <w:pPr>
      <w:spacing w:before="90" w:after="9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B56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B5692"/>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7B5692"/>
  </w:style>
  <w:style w:type="character" w:customStyle="1" w:styleId="c2">
    <w:name w:val="c2"/>
    <w:basedOn w:val="a0"/>
    <w:rsid w:val="007B5692"/>
  </w:style>
  <w:style w:type="character" w:customStyle="1" w:styleId="c4">
    <w:name w:val="c4"/>
    <w:basedOn w:val="a0"/>
    <w:rsid w:val="007B5692"/>
  </w:style>
  <w:style w:type="paragraph" w:customStyle="1" w:styleId="c3">
    <w:name w:val="c3"/>
    <w:basedOn w:val="a"/>
    <w:rsid w:val="007B5692"/>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7B5692"/>
    <w:pPr>
      <w:spacing w:before="90" w:after="9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B56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704098">
      <w:bodyDiv w:val="1"/>
      <w:marLeft w:val="0"/>
      <w:marRight w:val="0"/>
      <w:marTop w:val="0"/>
      <w:marBottom w:val="0"/>
      <w:divBdr>
        <w:top w:val="none" w:sz="0" w:space="0" w:color="auto"/>
        <w:left w:val="none" w:sz="0" w:space="0" w:color="auto"/>
        <w:bottom w:val="none" w:sz="0" w:space="0" w:color="auto"/>
        <w:right w:val="none" w:sz="0" w:space="0" w:color="auto"/>
      </w:divBdr>
      <w:divsChild>
        <w:div w:id="856892515">
          <w:marLeft w:val="0"/>
          <w:marRight w:val="0"/>
          <w:marTop w:val="0"/>
          <w:marBottom w:val="0"/>
          <w:divBdr>
            <w:top w:val="none" w:sz="0" w:space="0" w:color="auto"/>
            <w:left w:val="none" w:sz="0" w:space="0" w:color="auto"/>
            <w:bottom w:val="none" w:sz="0" w:space="0" w:color="auto"/>
            <w:right w:val="none" w:sz="0" w:space="0" w:color="auto"/>
          </w:divBdr>
          <w:divsChild>
            <w:div w:id="1998411480">
              <w:marLeft w:val="0"/>
              <w:marRight w:val="0"/>
              <w:marTop w:val="0"/>
              <w:marBottom w:val="0"/>
              <w:divBdr>
                <w:top w:val="none" w:sz="0" w:space="0" w:color="auto"/>
                <w:left w:val="none" w:sz="0" w:space="0" w:color="auto"/>
                <w:bottom w:val="none" w:sz="0" w:space="0" w:color="auto"/>
                <w:right w:val="none" w:sz="0" w:space="0" w:color="auto"/>
              </w:divBdr>
              <w:divsChild>
                <w:div w:id="1362315496">
                  <w:marLeft w:val="0"/>
                  <w:marRight w:val="0"/>
                  <w:marTop w:val="0"/>
                  <w:marBottom w:val="0"/>
                  <w:divBdr>
                    <w:top w:val="single" w:sz="12" w:space="30" w:color="FFFFFF"/>
                    <w:left w:val="none" w:sz="0" w:space="0" w:color="auto"/>
                    <w:bottom w:val="none" w:sz="0" w:space="0" w:color="auto"/>
                    <w:right w:val="none" w:sz="0" w:space="0" w:color="auto"/>
                  </w:divBdr>
                  <w:divsChild>
                    <w:div w:id="680474126">
                      <w:marLeft w:val="0"/>
                      <w:marRight w:val="0"/>
                      <w:marTop w:val="0"/>
                      <w:marBottom w:val="0"/>
                      <w:divBdr>
                        <w:top w:val="none" w:sz="0" w:space="0" w:color="auto"/>
                        <w:left w:val="none" w:sz="0" w:space="0" w:color="auto"/>
                        <w:bottom w:val="none" w:sz="0" w:space="0" w:color="auto"/>
                        <w:right w:val="none" w:sz="0" w:space="0" w:color="auto"/>
                      </w:divBdr>
                      <w:divsChild>
                        <w:div w:id="1928923324">
                          <w:marLeft w:val="0"/>
                          <w:marRight w:val="0"/>
                          <w:marTop w:val="0"/>
                          <w:marBottom w:val="0"/>
                          <w:divBdr>
                            <w:top w:val="none" w:sz="0" w:space="0" w:color="auto"/>
                            <w:left w:val="none" w:sz="0" w:space="0" w:color="auto"/>
                            <w:bottom w:val="none" w:sz="0" w:space="0" w:color="auto"/>
                            <w:right w:val="none" w:sz="0" w:space="0" w:color="auto"/>
                          </w:divBdr>
                          <w:divsChild>
                            <w:div w:id="987786130">
                              <w:marLeft w:val="0"/>
                              <w:marRight w:val="0"/>
                              <w:marTop w:val="0"/>
                              <w:marBottom w:val="0"/>
                              <w:divBdr>
                                <w:top w:val="none" w:sz="0" w:space="0" w:color="auto"/>
                                <w:left w:val="none" w:sz="0" w:space="0" w:color="auto"/>
                                <w:bottom w:val="none" w:sz="0" w:space="0" w:color="auto"/>
                                <w:right w:val="none" w:sz="0" w:space="0" w:color="auto"/>
                              </w:divBdr>
                              <w:divsChild>
                                <w:div w:id="1341662409">
                                  <w:marLeft w:val="0"/>
                                  <w:marRight w:val="0"/>
                                  <w:marTop w:val="0"/>
                                  <w:marBottom w:val="0"/>
                                  <w:divBdr>
                                    <w:top w:val="none" w:sz="0" w:space="0" w:color="auto"/>
                                    <w:left w:val="none" w:sz="0" w:space="0" w:color="auto"/>
                                    <w:bottom w:val="none" w:sz="0" w:space="0" w:color="auto"/>
                                    <w:right w:val="none" w:sz="0" w:space="0" w:color="auto"/>
                                  </w:divBdr>
                                  <w:divsChild>
                                    <w:div w:id="1644651105">
                                      <w:marLeft w:val="0"/>
                                      <w:marRight w:val="0"/>
                                      <w:marTop w:val="0"/>
                                      <w:marBottom w:val="0"/>
                                      <w:divBdr>
                                        <w:top w:val="none" w:sz="0" w:space="0" w:color="auto"/>
                                        <w:left w:val="none" w:sz="0" w:space="0" w:color="auto"/>
                                        <w:bottom w:val="none" w:sz="0" w:space="0" w:color="auto"/>
                                        <w:right w:val="none" w:sz="0" w:space="0" w:color="auto"/>
                                      </w:divBdr>
                                      <w:divsChild>
                                        <w:div w:id="1796024042">
                                          <w:marLeft w:val="0"/>
                                          <w:marRight w:val="0"/>
                                          <w:marTop w:val="0"/>
                                          <w:marBottom w:val="0"/>
                                          <w:divBdr>
                                            <w:top w:val="none" w:sz="0" w:space="0" w:color="auto"/>
                                            <w:left w:val="none" w:sz="0" w:space="0" w:color="auto"/>
                                            <w:bottom w:val="none" w:sz="0" w:space="0" w:color="auto"/>
                                            <w:right w:val="none" w:sz="0" w:space="0" w:color="auto"/>
                                          </w:divBdr>
                                          <w:divsChild>
                                            <w:div w:id="2116095420">
                                              <w:marLeft w:val="0"/>
                                              <w:marRight w:val="0"/>
                                              <w:marTop w:val="0"/>
                                              <w:marBottom w:val="0"/>
                                              <w:divBdr>
                                                <w:top w:val="none" w:sz="0" w:space="0" w:color="auto"/>
                                                <w:left w:val="none" w:sz="0" w:space="0" w:color="auto"/>
                                                <w:bottom w:val="none" w:sz="0" w:space="0" w:color="auto"/>
                                                <w:right w:val="none" w:sz="0" w:space="0" w:color="auto"/>
                                              </w:divBdr>
                                              <w:divsChild>
                                                <w:div w:id="467673954">
                                                  <w:marLeft w:val="0"/>
                                                  <w:marRight w:val="0"/>
                                                  <w:marTop w:val="0"/>
                                                  <w:marBottom w:val="0"/>
                                                  <w:divBdr>
                                                    <w:top w:val="none" w:sz="0" w:space="0" w:color="auto"/>
                                                    <w:left w:val="none" w:sz="0" w:space="0" w:color="auto"/>
                                                    <w:bottom w:val="none" w:sz="0" w:space="0" w:color="auto"/>
                                                    <w:right w:val="none" w:sz="0" w:space="0" w:color="auto"/>
                                                  </w:divBdr>
                                                  <w:divsChild>
                                                    <w:div w:id="338821941">
                                                      <w:marLeft w:val="0"/>
                                                      <w:marRight w:val="0"/>
                                                      <w:marTop w:val="0"/>
                                                      <w:marBottom w:val="0"/>
                                                      <w:divBdr>
                                                        <w:top w:val="none" w:sz="0" w:space="0" w:color="auto"/>
                                                        <w:left w:val="none" w:sz="0" w:space="0" w:color="auto"/>
                                                        <w:bottom w:val="none" w:sz="0" w:space="0" w:color="auto"/>
                                                        <w:right w:val="none" w:sz="0" w:space="0" w:color="auto"/>
                                                      </w:divBdr>
                                                      <w:divsChild>
                                                        <w:div w:id="2084327974">
                                                          <w:marLeft w:val="0"/>
                                                          <w:marRight w:val="0"/>
                                                          <w:marTop w:val="0"/>
                                                          <w:marBottom w:val="0"/>
                                                          <w:divBdr>
                                                            <w:top w:val="none" w:sz="0" w:space="0" w:color="auto"/>
                                                            <w:left w:val="none" w:sz="0" w:space="0" w:color="auto"/>
                                                            <w:bottom w:val="none" w:sz="0" w:space="0" w:color="auto"/>
                                                            <w:right w:val="none" w:sz="0" w:space="0" w:color="auto"/>
                                                          </w:divBdr>
                                                          <w:divsChild>
                                                            <w:div w:id="648897676">
                                                              <w:marLeft w:val="0"/>
                                                              <w:marRight w:val="0"/>
                                                              <w:marTop w:val="0"/>
                                                              <w:marBottom w:val="0"/>
                                                              <w:divBdr>
                                                                <w:top w:val="none" w:sz="0" w:space="0" w:color="auto"/>
                                                                <w:left w:val="none" w:sz="0" w:space="0" w:color="auto"/>
                                                                <w:bottom w:val="none" w:sz="0" w:space="0" w:color="auto"/>
                                                                <w:right w:val="none" w:sz="0" w:space="0" w:color="auto"/>
                                                              </w:divBdr>
                                                              <w:divsChild>
                                                                <w:div w:id="676811129">
                                                                  <w:marLeft w:val="0"/>
                                                                  <w:marRight w:val="0"/>
                                                                  <w:marTop w:val="0"/>
                                                                  <w:marBottom w:val="0"/>
                                                                  <w:divBdr>
                                                                    <w:top w:val="none" w:sz="0" w:space="0" w:color="auto"/>
                                                                    <w:left w:val="none" w:sz="0" w:space="0" w:color="auto"/>
                                                                    <w:bottom w:val="none" w:sz="0" w:space="0" w:color="auto"/>
                                                                    <w:right w:val="none" w:sz="0" w:space="0" w:color="auto"/>
                                                                  </w:divBdr>
                                                                  <w:divsChild>
                                                                    <w:div w:id="39794202">
                                                                      <w:marLeft w:val="0"/>
                                                                      <w:marRight w:val="0"/>
                                                                      <w:marTop w:val="0"/>
                                                                      <w:marBottom w:val="360"/>
                                                                      <w:divBdr>
                                                                        <w:top w:val="none" w:sz="0" w:space="0" w:color="auto"/>
                                                                        <w:left w:val="none" w:sz="0" w:space="0" w:color="auto"/>
                                                                        <w:bottom w:val="none" w:sz="0" w:space="0" w:color="auto"/>
                                                                        <w:right w:val="none" w:sz="0" w:space="0" w:color="auto"/>
                                                                      </w:divBdr>
                                                                      <w:divsChild>
                                                                        <w:div w:id="1117675019">
                                                                          <w:marLeft w:val="0"/>
                                                                          <w:marRight w:val="0"/>
                                                                          <w:marTop w:val="0"/>
                                                                          <w:marBottom w:val="0"/>
                                                                          <w:divBdr>
                                                                            <w:top w:val="none" w:sz="0" w:space="0" w:color="auto"/>
                                                                            <w:left w:val="none" w:sz="0" w:space="0" w:color="auto"/>
                                                                            <w:bottom w:val="none" w:sz="0" w:space="0" w:color="auto"/>
                                                                            <w:right w:val="none" w:sz="0" w:space="0" w:color="auto"/>
                                                                          </w:divBdr>
                                                                          <w:divsChild>
                                                                            <w:div w:id="203909549">
                                                                              <w:marLeft w:val="0"/>
                                                                              <w:marRight w:val="0"/>
                                                                              <w:marTop w:val="0"/>
                                                                              <w:marBottom w:val="0"/>
                                                                              <w:divBdr>
                                                                                <w:top w:val="none" w:sz="0" w:space="0" w:color="auto"/>
                                                                                <w:left w:val="none" w:sz="0" w:space="0" w:color="auto"/>
                                                                                <w:bottom w:val="none" w:sz="0" w:space="0" w:color="auto"/>
                                                                                <w:right w:val="none" w:sz="0" w:space="0" w:color="auto"/>
                                                                              </w:divBdr>
                                                                              <w:divsChild>
                                                                                <w:div w:id="503396246">
                                                                                  <w:marLeft w:val="0"/>
                                                                                  <w:marRight w:val="0"/>
                                                                                  <w:marTop w:val="0"/>
                                                                                  <w:marBottom w:val="0"/>
                                                                                  <w:divBdr>
                                                                                    <w:top w:val="none" w:sz="0" w:space="0" w:color="auto"/>
                                                                                    <w:left w:val="none" w:sz="0" w:space="0" w:color="auto"/>
                                                                                    <w:bottom w:val="none" w:sz="0" w:space="0" w:color="auto"/>
                                                                                    <w:right w:val="none" w:sz="0" w:space="0" w:color="auto"/>
                                                                                  </w:divBdr>
                                                                                  <w:divsChild>
                                                                                    <w:div w:id="886338035">
                                                                                      <w:marLeft w:val="0"/>
                                                                                      <w:marRight w:val="0"/>
                                                                                      <w:marTop w:val="0"/>
                                                                                      <w:marBottom w:val="0"/>
                                                                                      <w:divBdr>
                                                                                        <w:top w:val="none" w:sz="0" w:space="0" w:color="auto"/>
                                                                                        <w:left w:val="none" w:sz="0" w:space="0" w:color="auto"/>
                                                                                        <w:bottom w:val="none" w:sz="0" w:space="0" w:color="auto"/>
                                                                                        <w:right w:val="none" w:sz="0" w:space="0" w:color="auto"/>
                                                                                      </w:divBdr>
                                                                                      <w:divsChild>
                                                                                        <w:div w:id="1927302141">
                                                                                          <w:marLeft w:val="0"/>
                                                                                          <w:marRight w:val="0"/>
                                                                                          <w:marTop w:val="0"/>
                                                                                          <w:marBottom w:val="360"/>
                                                                                          <w:divBdr>
                                                                                            <w:top w:val="none" w:sz="0" w:space="0" w:color="auto"/>
                                                                                            <w:left w:val="none" w:sz="0" w:space="0" w:color="auto"/>
                                                                                            <w:bottom w:val="none" w:sz="0" w:space="0" w:color="auto"/>
                                                                                            <w:right w:val="none" w:sz="0" w:space="0" w:color="auto"/>
                                                                                          </w:divBdr>
                                                                                          <w:divsChild>
                                                                                            <w:div w:id="533692348">
                                                                                              <w:marLeft w:val="0"/>
                                                                                              <w:marRight w:val="0"/>
                                                                                              <w:marTop w:val="0"/>
                                                                                              <w:marBottom w:val="360"/>
                                                                                              <w:divBdr>
                                                                                                <w:top w:val="none" w:sz="0" w:space="0" w:color="auto"/>
                                                                                                <w:left w:val="none" w:sz="0" w:space="0" w:color="auto"/>
                                                                                                <w:bottom w:val="none" w:sz="0" w:space="0" w:color="auto"/>
                                                                                                <w:right w:val="none" w:sz="0" w:space="0" w:color="auto"/>
                                                                                              </w:divBdr>
                                                                                              <w:divsChild>
                                                                                                <w:div w:id="1927764085">
                                                                                                  <w:marLeft w:val="0"/>
                                                                                                  <w:marRight w:val="0"/>
                                                                                                  <w:marTop w:val="0"/>
                                                                                                  <w:marBottom w:val="0"/>
                                                                                                  <w:divBdr>
                                                                                                    <w:top w:val="none" w:sz="0" w:space="0" w:color="auto"/>
                                                                                                    <w:left w:val="none" w:sz="0" w:space="0" w:color="auto"/>
                                                                                                    <w:bottom w:val="none" w:sz="0" w:space="0" w:color="auto"/>
                                                                                                    <w:right w:val="none" w:sz="0" w:space="0" w:color="auto"/>
                                                                                                  </w:divBdr>
                                                                                                  <w:divsChild>
                                                                                                    <w:div w:id="985474350">
                                                                                                      <w:marLeft w:val="0"/>
                                                                                                      <w:marRight w:val="0"/>
                                                                                                      <w:marTop w:val="0"/>
                                                                                                      <w:marBottom w:val="0"/>
                                                                                                      <w:divBdr>
                                                                                                        <w:top w:val="none" w:sz="0" w:space="0" w:color="auto"/>
                                                                                                        <w:left w:val="none" w:sz="0" w:space="0" w:color="auto"/>
                                                                                                        <w:bottom w:val="none" w:sz="0" w:space="0" w:color="auto"/>
                                                                                                        <w:right w:val="none" w:sz="0" w:space="0" w:color="auto"/>
                                                                                                      </w:divBdr>
                                                                                                      <w:divsChild>
                                                                                                        <w:div w:id="1344937284">
                                                                                                          <w:marLeft w:val="0"/>
                                                                                                          <w:marRight w:val="0"/>
                                                                                                          <w:marTop w:val="0"/>
                                                                                                          <w:marBottom w:val="0"/>
                                                                                                          <w:divBdr>
                                                                                                            <w:top w:val="none" w:sz="0" w:space="0" w:color="auto"/>
                                                                                                            <w:left w:val="none" w:sz="0" w:space="0" w:color="auto"/>
                                                                                                            <w:bottom w:val="none" w:sz="0" w:space="0" w:color="auto"/>
                                                                                                            <w:right w:val="none" w:sz="0" w:space="0" w:color="auto"/>
                                                                                                          </w:divBdr>
                                                                                                          <w:divsChild>
                                                                                                            <w:div w:id="4820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logo2</dc:creator>
  <cp:lastModifiedBy>User</cp:lastModifiedBy>
  <cp:revision>3</cp:revision>
  <cp:lastPrinted>2018-11-06T08:24:00Z</cp:lastPrinted>
  <dcterms:created xsi:type="dcterms:W3CDTF">2018-11-06T08:23:00Z</dcterms:created>
  <dcterms:modified xsi:type="dcterms:W3CDTF">2019-12-09T06:30:00Z</dcterms:modified>
</cp:coreProperties>
</file>