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54" w:rsidRPr="00D56354" w:rsidRDefault="00333A9A" w:rsidP="00D56354">
      <w:pPr>
        <w:spacing w:line="240" w:lineRule="auto"/>
        <w:jc w:val="center"/>
        <w:rPr>
          <w:rFonts w:ascii="Times New Roman" w:eastAsia="Times New RomanPS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D56354">
        <w:rPr>
          <w:rFonts w:ascii="Times New Roman" w:eastAsia="Times New RomanPS" w:hAnsi="Times New Roman"/>
          <w:b/>
          <w:bCs/>
          <w:color w:val="000000"/>
          <w:sz w:val="28"/>
          <w:szCs w:val="28"/>
        </w:rPr>
        <w:t xml:space="preserve"> </w:t>
      </w:r>
    </w:p>
    <w:p w:rsidR="00FA6C01" w:rsidRPr="00FA6C01" w:rsidRDefault="00FA6C01" w:rsidP="00FA6C01">
      <w:pPr>
        <w:shd w:val="clear" w:color="auto" w:fill="FFFFFF"/>
        <w:spacing w:after="0"/>
        <w:ind w:left="284"/>
        <w:jc w:val="center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  <w:r w:rsidRPr="00FA6C01">
        <w:rPr>
          <w:rFonts w:ascii="Times New Roman" w:hAnsi="Times New Roman"/>
          <w:b/>
          <w:color w:val="0070C0"/>
          <w:sz w:val="28"/>
          <w:szCs w:val="28"/>
          <w:lang w:eastAsia="en-US"/>
        </w:rPr>
        <w:t>МБДОУ Детский сад «Синяя птица»</w:t>
      </w:r>
    </w:p>
    <w:p w:rsidR="00FA6C01" w:rsidRPr="00FA6C01" w:rsidRDefault="00FA6C01" w:rsidP="00FA6C01">
      <w:pPr>
        <w:shd w:val="clear" w:color="auto" w:fill="FFFFFF"/>
        <w:spacing w:after="0"/>
        <w:ind w:left="284"/>
        <w:jc w:val="center"/>
        <w:rPr>
          <w:rFonts w:ascii="Times New Roman" w:hAnsi="Times New Roman"/>
          <w:color w:val="0070C0"/>
          <w:sz w:val="28"/>
          <w:szCs w:val="28"/>
          <w:lang w:eastAsia="en-US"/>
        </w:rPr>
      </w:pPr>
    </w:p>
    <w:p w:rsidR="00FA6C01" w:rsidRPr="00FA6C01" w:rsidRDefault="00FA6C01" w:rsidP="00FA6C01">
      <w:pPr>
        <w:shd w:val="clear" w:color="auto" w:fill="FFFFFF"/>
        <w:spacing w:after="0"/>
        <w:ind w:left="284"/>
        <w:jc w:val="center"/>
        <w:rPr>
          <w:rFonts w:ascii="Times New Roman" w:hAnsi="Times New Roman"/>
          <w:color w:val="0070C0"/>
          <w:sz w:val="28"/>
          <w:szCs w:val="28"/>
          <w:lang w:eastAsia="en-US"/>
        </w:rPr>
      </w:pPr>
    </w:p>
    <w:p w:rsidR="00FA6C01" w:rsidRPr="00FA6C01" w:rsidRDefault="0093021B" w:rsidP="00FA6C01">
      <w:pPr>
        <w:shd w:val="clear" w:color="auto" w:fill="FFFFFF"/>
        <w:spacing w:after="0"/>
        <w:ind w:left="284"/>
        <w:jc w:val="center"/>
        <w:rPr>
          <w:rFonts w:ascii="Times New Roman" w:hAnsi="Times New Roman"/>
          <w:color w:val="0070C0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0070C0"/>
          <w:sz w:val="28"/>
          <w:szCs w:val="28"/>
        </w:rPr>
        <w:drawing>
          <wp:inline distT="0" distB="0" distL="0" distR="0">
            <wp:extent cx="2581275" cy="227139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C01" w:rsidRPr="00FA6C01" w:rsidRDefault="00FA6C01" w:rsidP="00FA6C01">
      <w:pPr>
        <w:shd w:val="clear" w:color="auto" w:fill="FFFFFF"/>
        <w:spacing w:after="0"/>
        <w:ind w:left="284"/>
        <w:rPr>
          <w:rFonts w:ascii="Times New Roman" w:hAnsi="Times New Roman"/>
          <w:color w:val="0070C0"/>
          <w:sz w:val="28"/>
          <w:szCs w:val="28"/>
          <w:lang w:eastAsia="en-US"/>
        </w:rPr>
      </w:pPr>
    </w:p>
    <w:p w:rsidR="00FA6C01" w:rsidRPr="00FA6C01" w:rsidRDefault="00FA6C01" w:rsidP="00FA6C01">
      <w:pPr>
        <w:shd w:val="clear" w:color="auto" w:fill="FFFFFF"/>
        <w:spacing w:after="0"/>
        <w:ind w:left="284"/>
        <w:rPr>
          <w:rFonts w:ascii="Times New Roman" w:hAnsi="Times New Roman"/>
          <w:color w:val="0070C0"/>
          <w:sz w:val="28"/>
          <w:szCs w:val="28"/>
          <w:lang w:eastAsia="en-US"/>
        </w:rPr>
      </w:pPr>
    </w:p>
    <w:p w:rsidR="00FA6C01" w:rsidRPr="00FA6C01" w:rsidRDefault="00FA6C01" w:rsidP="00FA6C01">
      <w:pPr>
        <w:shd w:val="clear" w:color="auto" w:fill="FFFFFF"/>
        <w:spacing w:after="0"/>
        <w:rPr>
          <w:rFonts w:ascii="Times New Roman" w:hAnsi="Times New Roman"/>
          <w:color w:val="0070C0"/>
          <w:sz w:val="28"/>
          <w:szCs w:val="28"/>
          <w:lang w:eastAsia="en-US"/>
        </w:rPr>
      </w:pPr>
    </w:p>
    <w:p w:rsidR="00FA6C01" w:rsidRPr="00FA6C01" w:rsidRDefault="00FA6C01" w:rsidP="00FA6C01">
      <w:pPr>
        <w:shd w:val="clear" w:color="auto" w:fill="FFFFFF"/>
        <w:spacing w:after="0"/>
        <w:ind w:left="284"/>
        <w:jc w:val="center"/>
        <w:rPr>
          <w:rFonts w:ascii="Times New Roman" w:hAnsi="Times New Roman"/>
          <w:b/>
          <w:i/>
          <w:color w:val="0070C0"/>
          <w:sz w:val="52"/>
          <w:szCs w:val="52"/>
          <w:lang w:eastAsia="en-US"/>
        </w:rPr>
      </w:pPr>
      <w:r w:rsidRPr="00FA6C01">
        <w:rPr>
          <w:rFonts w:ascii="Times New Roman" w:hAnsi="Times New Roman"/>
          <w:b/>
          <w:i/>
          <w:color w:val="0070C0"/>
          <w:sz w:val="52"/>
          <w:szCs w:val="52"/>
          <w:lang w:eastAsia="en-US"/>
        </w:rPr>
        <w:t xml:space="preserve">Консультация педагога-психолога </w:t>
      </w:r>
    </w:p>
    <w:p w:rsidR="00FA6C01" w:rsidRDefault="00FA6C01" w:rsidP="00FA6C01">
      <w:pPr>
        <w:shd w:val="clear" w:color="auto" w:fill="FFFFFF"/>
        <w:spacing w:after="0"/>
        <w:ind w:left="284"/>
        <w:jc w:val="center"/>
        <w:rPr>
          <w:rFonts w:ascii="Times New Roman" w:hAnsi="Times New Roman"/>
          <w:b/>
          <w:color w:val="0070C0"/>
          <w:sz w:val="52"/>
          <w:szCs w:val="52"/>
          <w:lang w:eastAsia="en-US"/>
        </w:rPr>
      </w:pPr>
      <w:r w:rsidRPr="00FA6C01">
        <w:rPr>
          <w:rFonts w:ascii="Times New Roman" w:hAnsi="Times New Roman"/>
          <w:b/>
          <w:i/>
          <w:color w:val="0070C0"/>
          <w:sz w:val="52"/>
          <w:szCs w:val="52"/>
          <w:lang w:eastAsia="en-US"/>
        </w:rPr>
        <w:t>Шишковой Е.В.</w:t>
      </w:r>
    </w:p>
    <w:p w:rsidR="00FA6C01" w:rsidRPr="00FA6C01" w:rsidRDefault="00FA6C01" w:rsidP="00FA6C01">
      <w:pPr>
        <w:shd w:val="clear" w:color="auto" w:fill="FFFFFF"/>
        <w:spacing w:after="0"/>
        <w:ind w:left="284"/>
        <w:jc w:val="center"/>
        <w:rPr>
          <w:rFonts w:ascii="Times New Roman" w:hAnsi="Times New Roman"/>
          <w:b/>
          <w:color w:val="0070C0"/>
          <w:sz w:val="52"/>
          <w:szCs w:val="52"/>
          <w:lang w:eastAsia="en-US"/>
        </w:rPr>
      </w:pPr>
    </w:p>
    <w:p w:rsidR="00FA6C01" w:rsidRPr="00FA6C01" w:rsidRDefault="00FA6C01" w:rsidP="00FA6C01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FA6C01">
        <w:rPr>
          <w:rFonts w:ascii="Times New Roman" w:hAnsi="Times New Roman"/>
          <w:b/>
          <w:color w:val="0070C0"/>
          <w:sz w:val="28"/>
          <w:szCs w:val="28"/>
        </w:rPr>
        <w:t>Игры и упражнения</w:t>
      </w:r>
    </w:p>
    <w:p w:rsidR="00FA6C01" w:rsidRPr="00FA6C01" w:rsidRDefault="00FA6C01" w:rsidP="00FA6C01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FA6C01">
        <w:rPr>
          <w:rFonts w:ascii="Times New Roman" w:eastAsia="Times New RomanPS" w:hAnsi="Times New Roman"/>
          <w:b/>
          <w:bCs/>
          <w:color w:val="0070C0"/>
          <w:sz w:val="28"/>
          <w:szCs w:val="28"/>
        </w:rPr>
        <w:t>по развитию познавательных процессов у детей старшего дошкольного возраста</w:t>
      </w:r>
    </w:p>
    <w:p w:rsidR="00FA6C01" w:rsidRPr="00D56354" w:rsidRDefault="00FA6C01" w:rsidP="00FA6C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C01" w:rsidRPr="00FA6C01" w:rsidRDefault="00FA6C01" w:rsidP="00FA6C01">
      <w:pPr>
        <w:spacing w:after="0"/>
        <w:jc w:val="center"/>
        <w:rPr>
          <w:rFonts w:ascii="Times New Roman" w:hAnsi="Times New Roman"/>
          <w:b/>
          <w:i/>
          <w:color w:val="0070C0"/>
          <w:sz w:val="52"/>
          <w:szCs w:val="52"/>
          <w:u w:val="single"/>
          <w:lang w:eastAsia="en-US"/>
        </w:rPr>
      </w:pPr>
      <w:r>
        <w:rPr>
          <w:rFonts w:ascii="Times New Roman" w:hAnsi="Times New Roman"/>
          <w:b/>
          <w:i/>
          <w:color w:val="0070C0"/>
          <w:sz w:val="52"/>
          <w:szCs w:val="52"/>
          <w:u w:val="single"/>
          <w:lang w:eastAsia="en-US"/>
        </w:rPr>
        <w:t xml:space="preserve"> «Ступеньки к школе»</w:t>
      </w:r>
    </w:p>
    <w:p w:rsidR="00FA6C01" w:rsidRPr="00FA6C01" w:rsidRDefault="00FA6C01" w:rsidP="00FA6C01">
      <w:pPr>
        <w:shd w:val="clear" w:color="auto" w:fill="FFFFFF"/>
        <w:spacing w:after="0"/>
        <w:ind w:left="284" w:firstLine="709"/>
        <w:jc w:val="both"/>
        <w:rPr>
          <w:rFonts w:ascii="Times New Roman" w:hAnsi="Times New Roman"/>
          <w:color w:val="0070C0"/>
          <w:sz w:val="28"/>
          <w:szCs w:val="28"/>
          <w:lang w:eastAsia="en-US"/>
        </w:rPr>
      </w:pPr>
      <w:r w:rsidRPr="00FA6C01">
        <w:rPr>
          <w:rFonts w:ascii="Times New Roman" w:hAnsi="Times New Roman"/>
          <w:color w:val="0070C0"/>
          <w:sz w:val="28"/>
          <w:szCs w:val="28"/>
          <w:lang w:eastAsia="en-US"/>
        </w:rPr>
        <w:t> </w:t>
      </w:r>
    </w:p>
    <w:p w:rsidR="00FA6C01" w:rsidRPr="00FA6C01" w:rsidRDefault="00FA6C01" w:rsidP="00FA6C01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color w:val="E36C0A"/>
          <w:sz w:val="28"/>
          <w:szCs w:val="28"/>
          <w:lang w:eastAsia="en-US"/>
        </w:rPr>
      </w:pPr>
    </w:p>
    <w:p w:rsidR="00FA6C01" w:rsidRPr="00FA6C01" w:rsidRDefault="00FA6C01" w:rsidP="00FA6C01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FA6C01" w:rsidRPr="00FA6C01" w:rsidRDefault="00FA6C01" w:rsidP="00FA6C01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FA6C01" w:rsidRPr="00FA6C01" w:rsidRDefault="00FA6C01" w:rsidP="00FA6C01">
      <w:pPr>
        <w:shd w:val="clear" w:color="auto" w:fill="FFFFFF"/>
        <w:spacing w:after="0"/>
        <w:rPr>
          <w:rFonts w:ascii="Times New Roman" w:hAnsi="Times New Roman"/>
          <w:b/>
          <w:i/>
          <w:color w:val="0070C0"/>
          <w:sz w:val="28"/>
          <w:szCs w:val="28"/>
          <w:lang w:eastAsia="en-US"/>
        </w:rPr>
      </w:pPr>
    </w:p>
    <w:p w:rsidR="00FA6C01" w:rsidRDefault="00FA6C01" w:rsidP="00FA6C01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color w:val="0070C0"/>
          <w:sz w:val="28"/>
          <w:szCs w:val="28"/>
          <w:lang w:eastAsia="en-US"/>
        </w:rPr>
      </w:pPr>
    </w:p>
    <w:p w:rsidR="00FA6C01" w:rsidRDefault="00FA6C01" w:rsidP="00FA6C01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color w:val="0070C0"/>
          <w:sz w:val="28"/>
          <w:szCs w:val="28"/>
          <w:lang w:eastAsia="en-US"/>
        </w:rPr>
      </w:pPr>
    </w:p>
    <w:p w:rsidR="00FA6C01" w:rsidRPr="00FA6C01" w:rsidRDefault="00FA6C01" w:rsidP="00FA6C01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color w:val="0070C0"/>
          <w:sz w:val="28"/>
          <w:szCs w:val="28"/>
          <w:lang w:eastAsia="en-US"/>
        </w:rPr>
      </w:pPr>
    </w:p>
    <w:p w:rsidR="00FA6C01" w:rsidRPr="00FA6C01" w:rsidRDefault="00FA6C01" w:rsidP="00FA6C01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color w:val="0070C0"/>
          <w:sz w:val="28"/>
          <w:szCs w:val="28"/>
          <w:lang w:eastAsia="en-US"/>
        </w:rPr>
      </w:pPr>
    </w:p>
    <w:p w:rsidR="00FA6C01" w:rsidRPr="00FA6C01" w:rsidRDefault="00FA6C01" w:rsidP="00FA6C01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color w:val="0070C0"/>
          <w:sz w:val="28"/>
          <w:szCs w:val="28"/>
          <w:lang w:eastAsia="en-US"/>
        </w:rPr>
      </w:pPr>
    </w:p>
    <w:p w:rsidR="00FA6C01" w:rsidRPr="00FA6C01" w:rsidRDefault="00FA6C01" w:rsidP="00FA6C01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color w:val="0070C0"/>
          <w:sz w:val="28"/>
          <w:szCs w:val="28"/>
          <w:lang w:eastAsia="en-US"/>
        </w:rPr>
      </w:pPr>
      <w:r w:rsidRPr="00FA6C01">
        <w:rPr>
          <w:rFonts w:ascii="Times New Roman" w:hAnsi="Times New Roman"/>
          <w:b/>
          <w:i/>
          <w:color w:val="0070C0"/>
          <w:sz w:val="28"/>
          <w:szCs w:val="28"/>
          <w:lang w:eastAsia="en-US"/>
        </w:rPr>
        <w:t>г. Салехард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PS" w:hAnsi="Times New Roman"/>
          <w:b/>
          <w:bCs/>
          <w:color w:val="000000"/>
          <w:sz w:val="28"/>
          <w:szCs w:val="28"/>
        </w:rPr>
      </w:pPr>
      <w:r w:rsidRPr="00D56354">
        <w:rPr>
          <w:rFonts w:ascii="Times New Roman" w:eastAsia="Times New RomanPS" w:hAnsi="Times New Roman"/>
          <w:b/>
          <w:bCs/>
          <w:color w:val="000000"/>
          <w:sz w:val="28"/>
          <w:szCs w:val="28"/>
        </w:rPr>
        <w:lastRenderedPageBreak/>
        <w:t>Чтобы ваши усилия были эффективными, воспользуйтесь следующими советами: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bCs/>
          <w:color w:val="000000"/>
          <w:sz w:val="28"/>
          <w:szCs w:val="28"/>
        </w:rPr>
      </w:pPr>
      <w:r w:rsidRPr="00D56354">
        <w:rPr>
          <w:rFonts w:ascii="Times New Roman" w:eastAsia="Times New RomanPS" w:hAnsi="Times New Roman"/>
          <w:bCs/>
          <w:color w:val="000000"/>
          <w:sz w:val="28"/>
          <w:szCs w:val="28"/>
        </w:rPr>
        <w:t xml:space="preserve">1. Не допускайте, чтобы ребенок скучал во время занятий. Если ребенку весело учиться, он учится лучше. Интерес - лучшая из мотиваций, он делает детей по-настоящему творческими личностями и дает им возможность испытывать удовлетворение от интеллектуальных занятий! 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bCs/>
          <w:color w:val="000000"/>
          <w:sz w:val="28"/>
          <w:szCs w:val="28"/>
        </w:rPr>
      </w:pPr>
      <w:r w:rsidRPr="00D56354">
        <w:rPr>
          <w:rFonts w:ascii="Times New Roman" w:eastAsia="Times New RomanPS" w:hAnsi="Times New Roman"/>
          <w:bCs/>
          <w:color w:val="000000"/>
          <w:sz w:val="28"/>
          <w:szCs w:val="28"/>
        </w:rPr>
        <w:t xml:space="preserve">2. 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вариант. 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bCs/>
          <w:color w:val="000000"/>
          <w:sz w:val="28"/>
          <w:szCs w:val="28"/>
        </w:rPr>
      </w:pPr>
      <w:r w:rsidRPr="00D56354">
        <w:rPr>
          <w:rFonts w:ascii="Times New Roman" w:eastAsia="Times New RomanPS" w:hAnsi="Times New Roman"/>
          <w:bCs/>
          <w:color w:val="000000"/>
          <w:sz w:val="28"/>
          <w:szCs w:val="28"/>
        </w:rPr>
        <w:t xml:space="preserve">3. Не проявляйте излишней тревоги по поводу недостаточных успехов и недостаточного продвижения вперед или даже некоторого регресса. 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bCs/>
          <w:color w:val="000000"/>
          <w:sz w:val="28"/>
          <w:szCs w:val="28"/>
        </w:rPr>
      </w:pPr>
      <w:r w:rsidRPr="00D56354">
        <w:rPr>
          <w:rFonts w:ascii="Times New Roman" w:eastAsia="Times New RomanPS" w:hAnsi="Times New Roman"/>
          <w:bCs/>
          <w:color w:val="000000"/>
          <w:sz w:val="28"/>
          <w:szCs w:val="28"/>
        </w:rPr>
        <w:t xml:space="preserve">4. Будьте терпеливы, не спешите, не давайте ребенку задания, превышающие его интеллектуальные возможности. 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bCs/>
          <w:color w:val="000000"/>
          <w:sz w:val="28"/>
          <w:szCs w:val="28"/>
        </w:rPr>
      </w:pPr>
      <w:r w:rsidRPr="00D56354">
        <w:rPr>
          <w:rFonts w:ascii="Times New Roman" w:eastAsia="Times New RomanPS" w:hAnsi="Times New Roman"/>
          <w:bCs/>
          <w:color w:val="000000"/>
          <w:sz w:val="28"/>
          <w:szCs w:val="28"/>
        </w:rPr>
        <w:t xml:space="preserve">5. В занятиях с ребенком нужна мера. Не заставляйте ребенка делать упражнение, если он вертится, устал, расстроен; займитесь чем-то другим. Постарайтесь определить пределы выносливости ребенка и увеличивайте длительность занятий каждый раз на очень небольшое время. Предоставьте ребенку возможность иногда заниматься тем делом, которое ему нравится. 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bCs/>
          <w:color w:val="000000"/>
          <w:sz w:val="28"/>
          <w:szCs w:val="28"/>
        </w:rPr>
      </w:pPr>
      <w:r w:rsidRPr="00D56354">
        <w:rPr>
          <w:rFonts w:ascii="Times New Roman" w:eastAsia="Times New RomanPS" w:hAnsi="Times New Roman"/>
          <w:bCs/>
          <w:color w:val="000000"/>
          <w:sz w:val="28"/>
          <w:szCs w:val="28"/>
        </w:rPr>
        <w:t xml:space="preserve">6. Дети дошкольного возраста плохо воспринимают строго регламентированные, повторяющиеся, монотонные занятия. Поэтому при проведении занятий лучше выбирать игровую форму. 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bCs/>
          <w:color w:val="000000"/>
          <w:sz w:val="28"/>
          <w:szCs w:val="28"/>
        </w:rPr>
      </w:pPr>
      <w:r w:rsidRPr="00D56354">
        <w:rPr>
          <w:rFonts w:ascii="Times New Roman" w:eastAsia="Times New RomanPS" w:hAnsi="Times New Roman"/>
          <w:bCs/>
          <w:color w:val="000000"/>
          <w:sz w:val="28"/>
          <w:szCs w:val="28"/>
        </w:rPr>
        <w:t xml:space="preserve">7. Развивайте в ребенке навыки общения, дух сотрудничества и коллективизма; научите ребенка дружить с другими детьми, делить с ними успехи и неудачи: все это ему пригодится в социально сложной атмосфере общеобразовательной школы. 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bCs/>
          <w:color w:val="000000"/>
          <w:sz w:val="28"/>
          <w:szCs w:val="28"/>
        </w:rPr>
      </w:pPr>
      <w:r w:rsidRPr="00D56354">
        <w:rPr>
          <w:rFonts w:ascii="Times New Roman" w:eastAsia="Times New RomanPS" w:hAnsi="Times New Roman"/>
          <w:bCs/>
          <w:color w:val="000000"/>
          <w:sz w:val="28"/>
          <w:szCs w:val="28"/>
        </w:rPr>
        <w:t xml:space="preserve">8. Избегайте неодобрительной оценки, находите слова поддержки, чаще хвалите ребенка за его терпение, настойчивость и т.д. Никогда не подчеркивайте его слабости в сравнении с другими детьми. Формируйте у него уверенность в своих силах. 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bCs/>
          <w:color w:val="000000"/>
          <w:sz w:val="28"/>
          <w:szCs w:val="28"/>
        </w:rPr>
      </w:pPr>
      <w:r w:rsidRPr="00D56354">
        <w:rPr>
          <w:rFonts w:ascii="Times New Roman" w:eastAsia="Times New RomanPS" w:hAnsi="Times New Roman"/>
          <w:bCs/>
          <w:color w:val="000000"/>
          <w:sz w:val="28"/>
          <w:szCs w:val="28"/>
        </w:rPr>
        <w:t xml:space="preserve">А самое главное, постарайтесь не воспринимать занятия с ребенком как тяжелый труд, радуйтесь и получайте удовольствие от процесса общения, никогда не теряйте чувство юмора. Помните, что у вас появилась прекрасная возможность подружиться с ребенком. 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b/>
          <w:sz w:val="28"/>
          <w:szCs w:val="28"/>
        </w:rPr>
      </w:pPr>
      <w:r w:rsidRPr="00D56354">
        <w:rPr>
          <w:rFonts w:ascii="Times New Roman" w:eastAsia="Times New RomanPS" w:hAnsi="Times New Roman"/>
          <w:b/>
          <w:bCs/>
          <w:color w:val="000000"/>
          <w:sz w:val="28"/>
          <w:szCs w:val="28"/>
        </w:rPr>
        <w:t>Игры и упражнения, способствующие разви</w:t>
      </w:r>
      <w:r w:rsidRPr="00D56354">
        <w:rPr>
          <w:rFonts w:ascii="Times New Roman" w:eastAsia="Times New RomanPS" w:hAnsi="Times New Roman"/>
          <w:b/>
          <w:bCs/>
          <w:color w:val="000000"/>
          <w:sz w:val="28"/>
          <w:szCs w:val="28"/>
        </w:rPr>
        <w:softHyphen/>
        <w:t>тию внимания: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sz w:val="28"/>
          <w:szCs w:val="28"/>
        </w:rPr>
      </w:pP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t>●«Да и нет не говорите. Белого и черного не носите». (Взрослый задает ребенку вопро</w:t>
      </w: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softHyphen/>
        <w:t>сы. Ребенок отвечает на них, но при этом не должен называть запрещенные цвета и не говорить «да» и «нет».)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sz w:val="28"/>
          <w:szCs w:val="28"/>
        </w:rPr>
      </w:pP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t>●Игры — головоломки</w:t>
      </w:r>
      <w:r w:rsidRPr="00D56354">
        <w:rPr>
          <w:rFonts w:ascii="Times New Roman" w:eastAsia="Times New RomanPS" w:hAnsi="Times New Roman"/>
          <w:sz w:val="28"/>
          <w:szCs w:val="28"/>
        </w:rPr>
        <w:t xml:space="preserve">, </w:t>
      </w: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t>загадки.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sz w:val="28"/>
          <w:szCs w:val="28"/>
        </w:rPr>
      </w:pP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t>●«Найди отличия» (2 картинки с отличиями)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sz w:val="28"/>
          <w:szCs w:val="28"/>
        </w:rPr>
      </w:pP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t>●«Найди два одинаковых предмета».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sz w:val="28"/>
          <w:szCs w:val="28"/>
        </w:rPr>
      </w:pP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t>●«Будь внимателен» (выполнение гимнасти</w:t>
      </w: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softHyphen/>
        <w:t>ческих упражнений по словесной команде).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sz w:val="28"/>
          <w:szCs w:val="28"/>
        </w:rPr>
      </w:pP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t>●«Волшебное слово» (взрослый показывает упражнения, а ребенок их повторяет толь</w:t>
      </w: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softHyphen/>
        <w:t>ко в том случае, если взрослый говорит: «Пожалуйста!»).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sz w:val="28"/>
          <w:szCs w:val="28"/>
        </w:rPr>
      </w:pP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t>●«Где что было» (ребенок запоминает пред</w:t>
      </w: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softHyphen/>
        <w:t>меты, лежащие на столе; ребенок отворачи</w:t>
      </w: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softHyphen/>
        <w:t>вается, взрослый передвигает предметы; ре</w:t>
      </w: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softHyphen/>
        <w:t>бенок указывает, что изменилось).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sz w:val="28"/>
          <w:szCs w:val="28"/>
        </w:rPr>
      </w:pP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t>●«Назови, что ты видишь» (ребенок за одну минуту должен назвать как можно больше предметов, находящихся в комнате).</w:t>
      </w:r>
    </w:p>
    <w:p w:rsidR="006C7E5D" w:rsidRPr="00D56354" w:rsidRDefault="006C7E5D" w:rsidP="006C7E5D">
      <w:pPr>
        <w:spacing w:line="240" w:lineRule="auto"/>
        <w:jc w:val="both"/>
        <w:rPr>
          <w:rFonts w:ascii="Times New Roman" w:eastAsia="Times New RomanPS" w:hAnsi="Times New Roman"/>
          <w:color w:val="000000"/>
          <w:sz w:val="28"/>
          <w:szCs w:val="28"/>
        </w:rPr>
      </w:pP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lastRenderedPageBreak/>
        <w:t>●Упражнение: в газете, в старой книге на одной из страниц зачеркивать карандашом все буквы «а», стараясь не пропускать их (задание постепенно можно усложнить, по</w:t>
      </w: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softHyphen/>
        <w:t>просив ребенка зачеркнуть все буквы «а», обвести в кружок все буквы «к», подчеркнуть «о».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6354">
        <w:rPr>
          <w:rFonts w:ascii="Times New Roman" w:hAnsi="Times New Roman"/>
          <w:b/>
          <w:bCs/>
          <w:color w:val="000000"/>
          <w:sz w:val="28"/>
          <w:szCs w:val="28"/>
        </w:rPr>
        <w:t>Игры и упражнения, способствующие развитию мышления: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color w:val="000000"/>
          <w:sz w:val="28"/>
          <w:szCs w:val="28"/>
        </w:rPr>
      </w:pPr>
      <w:r w:rsidRPr="00D56354">
        <w:rPr>
          <w:rFonts w:ascii="Times New Roman" w:hAnsi="Times New Roman"/>
          <w:color w:val="000000"/>
          <w:sz w:val="28"/>
          <w:szCs w:val="28"/>
        </w:rPr>
        <w:t>●</w:t>
      </w: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t>«Разложи картинки» (учить учитывать после</w:t>
      </w: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softHyphen/>
        <w:t>довательность событий).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color w:val="000000"/>
          <w:sz w:val="28"/>
          <w:szCs w:val="28"/>
        </w:rPr>
      </w:pP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t>●«Оканчивание слов» (учить заканчивать слово по начальному слогу).(Например МА(ма), Ша(рик)…)</w:t>
      </w:r>
    </w:p>
    <w:p w:rsidR="006C7E5D" w:rsidRPr="00D56354" w:rsidRDefault="0093021B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127635</wp:posOffset>
                </wp:positionV>
                <wp:extent cx="145415" cy="242570"/>
                <wp:effectExtent l="0" t="0" r="26035" b="2413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415" cy="2425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32.85pt;margin-top:10.05pt;width:11.45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" fillcolor="window" strokecolor="#f79646" strokeweight="2pt">
                <v:path arrowok="t"/>
              </v:oval>
            </w:pict>
          </mc:Fallback>
        </mc:AlternateContent>
      </w:r>
      <w:r w:rsidR="006C7E5D" w:rsidRPr="00D56354">
        <w:rPr>
          <w:rFonts w:ascii="Times New Roman" w:eastAsia="Times New RomanPS" w:hAnsi="Times New Roman"/>
          <w:color w:val="000000"/>
          <w:sz w:val="28"/>
          <w:szCs w:val="28"/>
        </w:rPr>
        <w:t xml:space="preserve">●«Найди лишний предмет» (например: помидор, огурец, </w:t>
      </w:r>
      <w:r w:rsidR="006C7E5D" w:rsidRPr="00D56354">
        <w:rPr>
          <w:rFonts w:ascii="Times New Roman" w:eastAsia="Times New RomanPS" w:hAnsi="Times New Roman"/>
          <w:color w:val="000000"/>
          <w:sz w:val="28"/>
          <w:szCs w:val="28"/>
          <w:u w:val="single"/>
        </w:rPr>
        <w:t>кукла</w:t>
      </w:r>
      <w:r w:rsidR="006C7E5D" w:rsidRPr="00D56354">
        <w:rPr>
          <w:rFonts w:ascii="Times New Roman" w:eastAsia="Times New RomanPS" w:hAnsi="Times New Roman"/>
          <w:color w:val="000000"/>
          <w:sz w:val="28"/>
          <w:szCs w:val="28"/>
        </w:rPr>
        <w:t xml:space="preserve">), </w:t>
      </w:r>
    </w:p>
    <w:p w:rsidR="006C7E5D" w:rsidRPr="00D56354" w:rsidRDefault="0093021B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44450</wp:posOffset>
                </wp:positionV>
                <wp:extent cx="161290" cy="121285"/>
                <wp:effectExtent l="0" t="0" r="10160" b="12065"/>
                <wp:wrapNone/>
                <wp:docPr id="5" name="Солнц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" cy="121285"/>
                        </a:xfrm>
                        <a:prstGeom prst="su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5" o:spid="_x0000_s1026" type="#_x0000_t183" style="position:absolute;margin-left:220.15pt;margin-top:3.5pt;width:12.7pt;height: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" fillcolor="window" strokecolor="#f79646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44450</wp:posOffset>
                </wp:positionV>
                <wp:extent cx="128905" cy="121285"/>
                <wp:effectExtent l="0" t="0" r="23495" b="12065"/>
                <wp:wrapNone/>
                <wp:docPr id="4" name="Равнобедренный тре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128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265.95pt;margin-top:3.5pt;width:10.15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" fillcolor="window" strokecolor="#f79646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44450</wp:posOffset>
                </wp:positionV>
                <wp:extent cx="161290" cy="121285"/>
                <wp:effectExtent l="0" t="0" r="10160" b="1206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" cy="1212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244.3pt;margin-top:3.5pt;width:12.7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" fillcolor="window" strokecolor="#f79646" strokeweight="2pt">
                <v:path arrowok="t"/>
              </v:roundrect>
            </w:pict>
          </mc:Fallback>
        </mc:AlternateContent>
      </w:r>
      <w:r w:rsidR="006C7E5D" w:rsidRPr="00D56354">
        <w:rPr>
          <w:rFonts w:ascii="Times New Roman" w:eastAsia="Times New RomanPS" w:hAnsi="Times New Roman"/>
          <w:color w:val="000000"/>
          <w:sz w:val="28"/>
          <w:szCs w:val="28"/>
        </w:rPr>
        <w:t>«Найди в ряду лиш</w:t>
      </w:r>
      <w:r w:rsidR="006C7E5D" w:rsidRPr="00D56354">
        <w:rPr>
          <w:rFonts w:ascii="Times New Roman" w:eastAsia="Times New RomanPS" w:hAnsi="Times New Roman"/>
          <w:color w:val="000000"/>
          <w:sz w:val="28"/>
          <w:szCs w:val="28"/>
        </w:rPr>
        <w:softHyphen/>
        <w:t xml:space="preserve">нюю фигуру» 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color w:val="000000"/>
          <w:sz w:val="28"/>
          <w:szCs w:val="28"/>
        </w:rPr>
      </w:pP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t>(учить классифицировать предме</w:t>
      </w: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softHyphen/>
        <w:t>ты по признакам и назначению). Например (кровать, стул, шкаф – это мебель; машинка, пирамидка, кубики, кукла – игрушки …)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color w:val="000000"/>
          <w:sz w:val="28"/>
          <w:szCs w:val="28"/>
        </w:rPr>
      </w:pP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t>●«Творческий подход» (ребенку показывают предметы, не имеющие определенного назначе</w:t>
      </w: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softHyphen/>
        <w:t>ния; ребенок должен придумать, как можно ис</w:t>
      </w: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softHyphen/>
        <w:t>пользовать данный предмет).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color w:val="000000"/>
          <w:sz w:val="28"/>
          <w:szCs w:val="28"/>
        </w:rPr>
      </w:pP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t>●«Антонимы» (ребенку называется слово, а он должен назвать противоположное по смыслу слово, например: «тяжелый-легкий», «сильный-слабый», «легкий-тяжелый и др.).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color w:val="000000"/>
          <w:sz w:val="28"/>
          <w:szCs w:val="28"/>
        </w:rPr>
      </w:pP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t>«Уникуб», «Лото», «Домино», пазлы, конструк</w:t>
      </w: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softHyphen/>
        <w:t>торы.</w:t>
      </w:r>
    </w:p>
    <w:p w:rsidR="006C7E5D" w:rsidRPr="00D56354" w:rsidRDefault="006C7E5D" w:rsidP="006C7E5D">
      <w:pPr>
        <w:spacing w:line="240" w:lineRule="auto"/>
        <w:jc w:val="both"/>
        <w:rPr>
          <w:rFonts w:ascii="Times New Roman" w:eastAsia="Times New RomanPS" w:hAnsi="Times New Roman"/>
          <w:color w:val="000000"/>
          <w:sz w:val="28"/>
          <w:szCs w:val="28"/>
        </w:rPr>
      </w:pP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t>●Загадки.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6354">
        <w:rPr>
          <w:rFonts w:ascii="Times New Roman" w:hAnsi="Times New Roman"/>
          <w:b/>
          <w:bCs/>
          <w:color w:val="000000"/>
          <w:sz w:val="28"/>
          <w:szCs w:val="28"/>
        </w:rPr>
        <w:t>Игры и упражнения, способствующие развитию памяти: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color w:val="000000"/>
          <w:sz w:val="28"/>
          <w:szCs w:val="28"/>
        </w:rPr>
      </w:pPr>
      <w:r w:rsidRPr="00D56354">
        <w:rPr>
          <w:rFonts w:ascii="Times New Roman" w:hAnsi="Times New Roman"/>
          <w:color w:val="000000"/>
          <w:sz w:val="28"/>
          <w:szCs w:val="28"/>
        </w:rPr>
        <w:t>●</w:t>
      </w: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t>«Запомни предметы» (учить ребенка запоми</w:t>
      </w: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softHyphen/>
        <w:t>нать и воспроизводить информацию).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color w:val="000000"/>
          <w:sz w:val="28"/>
          <w:szCs w:val="28"/>
        </w:rPr>
      </w:pP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t>●«Детектив» (развитие произвольного запоми</w:t>
      </w: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softHyphen/>
        <w:t>нания; ребенок в течение 15 минут рассматри</w:t>
      </w: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softHyphen/>
        <w:t>вает 10 картинок, после чего картинки убира</w:t>
      </w: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softHyphen/>
        <w:t>ют; ребенок должен назвать картинки, кото</w:t>
      </w: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softHyphen/>
        <w:t>рые запомнил).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color w:val="000000"/>
          <w:sz w:val="28"/>
          <w:szCs w:val="28"/>
        </w:rPr>
      </w:pP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t>●«Пирамида» (развитие краткосрочной меха</w:t>
      </w: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softHyphen/>
        <w:t>нической памяти. Взрослый называет ребен</w:t>
      </w: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softHyphen/>
        <w:t>ку сначала одно слово, ребенок должен сра</w:t>
      </w: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softHyphen/>
        <w:t>зу же повторить его; затем взрослый называет два слова, ребенок повторяет их; затем взрос</w:t>
      </w: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softHyphen/>
        <w:t>лый называет три слова, ребенок — повторяет и т.д.).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color w:val="000000"/>
          <w:sz w:val="28"/>
          <w:szCs w:val="28"/>
        </w:rPr>
      </w:pP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t>●«Следопыт» (взрослый показывает ребенку игрушку и говорит, что сейчас ее спрячет в комнате; ребенок отворачивается; взрослый прячет игрушку; ребенок должен ее найти).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color w:val="000000"/>
          <w:sz w:val="28"/>
          <w:szCs w:val="28"/>
        </w:rPr>
      </w:pP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t>●«Нарисуй такой же» (ребенок рисует на ли</w:t>
      </w: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softHyphen/>
        <w:t>сте бумаге какой-либо простой предмет; затем лист переворачивается, и ребенок должен на</w:t>
      </w: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softHyphen/>
        <w:t>рисовать точно такой же предмет).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color w:val="000000"/>
          <w:sz w:val="28"/>
          <w:szCs w:val="28"/>
        </w:rPr>
      </w:pP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t>●«Я положил в мешок» (взрослый на глазах ре</w:t>
      </w: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softHyphen/>
        <w:t>бенка кладет в мешок разные предметы; ребе</w:t>
      </w: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softHyphen/>
        <w:t>нок должен вспомнить, что лежит в мешке).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color w:val="000000"/>
          <w:sz w:val="28"/>
          <w:szCs w:val="28"/>
        </w:rPr>
      </w:pP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t>●«Короткий рассказ» (взрослый читает корот</w:t>
      </w: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softHyphen/>
        <w:t>кий рассказ; ребенок должен воспроизвести его).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PS" w:hAnsi="Times New Roman"/>
          <w:color w:val="000000"/>
          <w:sz w:val="28"/>
          <w:szCs w:val="28"/>
        </w:rPr>
      </w:pP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t>●«Башня» (ребенку показывают схематическое изображение башни, состоящей из множества геометрических фигур; ребенок должен запом</w:t>
      </w: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softHyphen/>
        <w:t>нить эти фигуры и назвать).</w:t>
      </w:r>
    </w:p>
    <w:p w:rsidR="006C7E5D" w:rsidRPr="00D56354" w:rsidRDefault="006C7E5D" w:rsidP="006C7E5D">
      <w:pPr>
        <w:spacing w:line="240" w:lineRule="auto"/>
        <w:jc w:val="both"/>
        <w:rPr>
          <w:rFonts w:ascii="Times New Roman" w:eastAsia="Times New RomanPS" w:hAnsi="Times New Roman"/>
          <w:color w:val="000000"/>
          <w:sz w:val="28"/>
          <w:szCs w:val="28"/>
        </w:rPr>
      </w:pPr>
      <w:r w:rsidRPr="00D56354">
        <w:rPr>
          <w:rFonts w:ascii="Times New Roman" w:eastAsia="Times New RomanPS" w:hAnsi="Times New Roman"/>
          <w:color w:val="000000"/>
          <w:sz w:val="28"/>
          <w:szCs w:val="28"/>
        </w:rPr>
        <w:t xml:space="preserve">●«Фигурка из палочек» (взрослый выкладывает фигурку из палочек; ребенок запоминает ее и по памяти и выкладывает такую 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6354">
        <w:rPr>
          <w:rFonts w:ascii="Times New Roman" w:hAnsi="Times New Roman"/>
          <w:b/>
          <w:sz w:val="28"/>
          <w:szCs w:val="28"/>
        </w:rPr>
        <w:t xml:space="preserve">Развивать непосредственно мускулатуру руки, </w:t>
      </w:r>
      <w:r w:rsidRPr="00D56354">
        <w:rPr>
          <w:rFonts w:ascii="Times New Roman" w:hAnsi="Times New Roman"/>
          <w:b/>
          <w:bCs/>
          <w:sz w:val="28"/>
          <w:szCs w:val="28"/>
        </w:rPr>
        <w:t>для этого можно: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6354">
        <w:rPr>
          <w:rFonts w:ascii="Times New Roman" w:hAnsi="Times New Roman"/>
          <w:sz w:val="28"/>
          <w:szCs w:val="28"/>
        </w:rPr>
        <w:t>––</w:t>
      </w:r>
      <w:r w:rsidRPr="00D56354">
        <w:rPr>
          <w:rFonts w:ascii="Times New Roman" w:hAnsi="Times New Roman"/>
          <w:color w:val="000000"/>
          <w:sz w:val="28"/>
          <w:szCs w:val="28"/>
        </w:rPr>
        <w:t>разминать пальцами пластилин;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54">
        <w:rPr>
          <w:rFonts w:ascii="Times New Roman" w:hAnsi="Times New Roman"/>
          <w:color w:val="000000"/>
          <w:sz w:val="28"/>
          <w:szCs w:val="28"/>
        </w:rPr>
        <w:t>––</w:t>
      </w:r>
      <w:r w:rsidRPr="00D56354">
        <w:rPr>
          <w:rFonts w:ascii="Times New Roman" w:hAnsi="Times New Roman"/>
          <w:sz w:val="28"/>
          <w:szCs w:val="28"/>
        </w:rPr>
        <w:t>сжимать и разжимать кулачки,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54">
        <w:rPr>
          <w:rFonts w:ascii="Times New Roman" w:hAnsi="Times New Roman"/>
          <w:color w:val="000000"/>
          <w:sz w:val="28"/>
          <w:szCs w:val="28"/>
        </w:rPr>
        <w:lastRenderedPageBreak/>
        <w:t>––</w:t>
      </w:r>
      <w:r w:rsidRPr="00D56354">
        <w:rPr>
          <w:rFonts w:ascii="Times New Roman" w:hAnsi="Times New Roman"/>
          <w:sz w:val="28"/>
          <w:szCs w:val="28"/>
        </w:rPr>
        <w:t>двумя пальцами руки (указательным и сред</w:t>
      </w:r>
      <w:r w:rsidRPr="00D56354">
        <w:rPr>
          <w:rFonts w:ascii="Times New Roman" w:hAnsi="Times New Roman"/>
          <w:sz w:val="28"/>
          <w:szCs w:val="28"/>
        </w:rPr>
        <w:softHyphen/>
        <w:t>ним) «ходить» по столу: сначала медленно, как будто кто-то крадется, а потом быстро, как будто бежит (упражнение проводится сначала правой, а потом левой рукой);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54">
        <w:rPr>
          <w:rFonts w:ascii="Times New Roman" w:hAnsi="Times New Roman"/>
          <w:color w:val="000000"/>
          <w:sz w:val="28"/>
          <w:szCs w:val="28"/>
        </w:rPr>
        <w:t>––</w:t>
      </w:r>
      <w:r w:rsidRPr="00D56354">
        <w:rPr>
          <w:rFonts w:ascii="Times New Roman" w:hAnsi="Times New Roman"/>
          <w:sz w:val="28"/>
          <w:szCs w:val="28"/>
        </w:rPr>
        <w:t>барабанить всеми пальцами обеих рук по сто</w:t>
      </w:r>
      <w:r w:rsidRPr="00D56354">
        <w:rPr>
          <w:rFonts w:ascii="Times New Roman" w:hAnsi="Times New Roman"/>
          <w:sz w:val="28"/>
          <w:szCs w:val="28"/>
        </w:rPr>
        <w:softHyphen/>
        <w:t>лу;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54">
        <w:rPr>
          <w:rFonts w:ascii="Times New Roman" w:hAnsi="Times New Roman"/>
          <w:color w:val="000000"/>
          <w:sz w:val="28"/>
          <w:szCs w:val="28"/>
        </w:rPr>
        <w:t>––</w:t>
      </w:r>
      <w:r w:rsidRPr="00D56354">
        <w:rPr>
          <w:rFonts w:ascii="Times New Roman" w:hAnsi="Times New Roman"/>
          <w:sz w:val="28"/>
          <w:szCs w:val="28"/>
        </w:rPr>
        <w:t>махать в воздухе только пальцами;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54">
        <w:rPr>
          <w:rFonts w:ascii="Times New Roman" w:hAnsi="Times New Roman"/>
          <w:color w:val="000000"/>
          <w:sz w:val="28"/>
          <w:szCs w:val="28"/>
        </w:rPr>
        <w:t>––</w:t>
      </w:r>
      <w:r w:rsidRPr="00D56354">
        <w:rPr>
          <w:rFonts w:ascii="Times New Roman" w:hAnsi="Times New Roman"/>
          <w:sz w:val="28"/>
          <w:szCs w:val="28"/>
        </w:rPr>
        <w:t>кистями рук делать «фонарики»;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54">
        <w:rPr>
          <w:rFonts w:ascii="Times New Roman" w:hAnsi="Times New Roman"/>
          <w:color w:val="000000"/>
          <w:sz w:val="28"/>
          <w:szCs w:val="28"/>
        </w:rPr>
        <w:t>––</w:t>
      </w:r>
      <w:r w:rsidRPr="00D56354">
        <w:rPr>
          <w:rFonts w:ascii="Times New Roman" w:hAnsi="Times New Roman"/>
          <w:sz w:val="28"/>
          <w:szCs w:val="28"/>
        </w:rPr>
        <w:t>хлопать в ладоши тихо и громко в разном тем</w:t>
      </w:r>
      <w:r w:rsidRPr="00D56354">
        <w:rPr>
          <w:rFonts w:ascii="Times New Roman" w:hAnsi="Times New Roman"/>
          <w:sz w:val="28"/>
          <w:szCs w:val="28"/>
        </w:rPr>
        <w:softHyphen/>
        <w:t>пе;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54">
        <w:rPr>
          <w:rFonts w:ascii="Times New Roman" w:hAnsi="Times New Roman"/>
          <w:color w:val="000000"/>
          <w:sz w:val="28"/>
          <w:szCs w:val="28"/>
        </w:rPr>
        <w:t>––</w:t>
      </w:r>
      <w:r w:rsidRPr="00D56354">
        <w:rPr>
          <w:rFonts w:ascii="Times New Roman" w:hAnsi="Times New Roman"/>
          <w:sz w:val="28"/>
          <w:szCs w:val="28"/>
        </w:rPr>
        <w:t>собирать все пальчики в щепотку (пальчики собрались вместе — разбежались);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54">
        <w:rPr>
          <w:rFonts w:ascii="Times New Roman" w:hAnsi="Times New Roman"/>
          <w:color w:val="000000"/>
          <w:sz w:val="28"/>
          <w:szCs w:val="28"/>
        </w:rPr>
        <w:t>––</w:t>
      </w:r>
      <w:r w:rsidRPr="00D56354">
        <w:rPr>
          <w:rFonts w:ascii="Times New Roman" w:hAnsi="Times New Roman"/>
          <w:sz w:val="28"/>
          <w:szCs w:val="28"/>
        </w:rPr>
        <w:t>нанизывать крупные пуговицы, бусины, ша</w:t>
      </w:r>
      <w:r w:rsidRPr="00D56354">
        <w:rPr>
          <w:rFonts w:ascii="Times New Roman" w:hAnsi="Times New Roman"/>
          <w:sz w:val="28"/>
          <w:szCs w:val="28"/>
        </w:rPr>
        <w:softHyphen/>
        <w:t>рики на нитку;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54">
        <w:rPr>
          <w:rFonts w:ascii="Times New Roman" w:hAnsi="Times New Roman"/>
          <w:color w:val="000000"/>
          <w:sz w:val="28"/>
          <w:szCs w:val="28"/>
        </w:rPr>
        <w:t>––</w:t>
      </w:r>
      <w:r w:rsidRPr="00D56354">
        <w:rPr>
          <w:rFonts w:ascii="Times New Roman" w:hAnsi="Times New Roman"/>
          <w:sz w:val="28"/>
          <w:szCs w:val="28"/>
        </w:rPr>
        <w:t>застегивать пуговицы, крючки, молнии, кноп</w:t>
      </w:r>
      <w:r w:rsidRPr="00D56354">
        <w:rPr>
          <w:rFonts w:ascii="Times New Roman" w:hAnsi="Times New Roman"/>
          <w:sz w:val="28"/>
          <w:szCs w:val="28"/>
        </w:rPr>
        <w:softHyphen/>
        <w:t>ки, замочки, закручивать крышки, заводить механические игрушки ключиком.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54">
        <w:rPr>
          <w:rFonts w:ascii="Times New Roman" w:hAnsi="Times New Roman"/>
          <w:b/>
          <w:bCs/>
          <w:sz w:val="28"/>
          <w:szCs w:val="28"/>
        </w:rPr>
        <w:t>Формировать графический навык, для этого можно: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54">
        <w:rPr>
          <w:rFonts w:ascii="Times New Roman" w:hAnsi="Times New Roman"/>
          <w:color w:val="000000"/>
          <w:sz w:val="28"/>
          <w:szCs w:val="28"/>
        </w:rPr>
        <w:t>––</w:t>
      </w:r>
      <w:r w:rsidRPr="00D56354">
        <w:rPr>
          <w:rFonts w:ascii="Times New Roman" w:hAnsi="Times New Roman"/>
          <w:sz w:val="28"/>
          <w:szCs w:val="28"/>
        </w:rPr>
        <w:t>рисовать по точкам;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54">
        <w:rPr>
          <w:rFonts w:ascii="Times New Roman" w:hAnsi="Times New Roman"/>
          <w:color w:val="000000"/>
          <w:sz w:val="28"/>
          <w:szCs w:val="28"/>
        </w:rPr>
        <w:t>––</w:t>
      </w:r>
      <w:r w:rsidRPr="00D56354">
        <w:rPr>
          <w:rFonts w:ascii="Times New Roman" w:hAnsi="Times New Roman"/>
          <w:sz w:val="28"/>
          <w:szCs w:val="28"/>
        </w:rPr>
        <w:t>рисовать в тетрадях в крупную клетку (рисун</w:t>
      </w:r>
      <w:r w:rsidRPr="00D56354">
        <w:rPr>
          <w:rFonts w:ascii="Times New Roman" w:hAnsi="Times New Roman"/>
          <w:sz w:val="28"/>
          <w:szCs w:val="28"/>
        </w:rPr>
        <w:softHyphen/>
        <w:t>ки по клеточкам);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54">
        <w:rPr>
          <w:rFonts w:ascii="Times New Roman" w:hAnsi="Times New Roman"/>
          <w:color w:val="000000"/>
          <w:sz w:val="28"/>
          <w:szCs w:val="28"/>
        </w:rPr>
        <w:t>––</w:t>
      </w:r>
      <w:r w:rsidRPr="00D56354">
        <w:rPr>
          <w:rFonts w:ascii="Times New Roman" w:hAnsi="Times New Roman"/>
          <w:sz w:val="28"/>
          <w:szCs w:val="28"/>
        </w:rPr>
        <w:t>штриховать разными способами;</w:t>
      </w:r>
    </w:p>
    <w:p w:rsidR="006C7E5D" w:rsidRPr="00D56354" w:rsidRDefault="006C7E5D" w:rsidP="006C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354">
        <w:rPr>
          <w:rFonts w:ascii="Times New Roman" w:hAnsi="Times New Roman"/>
          <w:color w:val="000000"/>
          <w:sz w:val="28"/>
          <w:szCs w:val="28"/>
        </w:rPr>
        <w:t>––</w:t>
      </w:r>
      <w:r w:rsidRPr="00D56354">
        <w:rPr>
          <w:rFonts w:ascii="Times New Roman" w:hAnsi="Times New Roman"/>
          <w:sz w:val="28"/>
          <w:szCs w:val="28"/>
        </w:rPr>
        <w:t>обводить контуры фигур.</w:t>
      </w:r>
    </w:p>
    <w:p w:rsidR="006C7E5D" w:rsidRPr="00D56354" w:rsidRDefault="006C7E5D" w:rsidP="006C7E5D">
      <w:pPr>
        <w:spacing w:line="240" w:lineRule="auto"/>
        <w:jc w:val="both"/>
        <w:rPr>
          <w:rFonts w:ascii="Times New Roman" w:eastAsia="Times New RomanPS" w:hAnsi="Times New Roman"/>
          <w:color w:val="000000"/>
          <w:sz w:val="28"/>
          <w:szCs w:val="28"/>
        </w:rPr>
      </w:pPr>
    </w:p>
    <w:p w:rsidR="006C7E5D" w:rsidRPr="00D56354" w:rsidRDefault="006C7E5D" w:rsidP="006C7E5D">
      <w:pPr>
        <w:spacing w:line="240" w:lineRule="auto"/>
        <w:jc w:val="both"/>
        <w:rPr>
          <w:rFonts w:ascii="Times New Roman" w:eastAsia="Times New RomanPS" w:hAnsi="Times New Roman"/>
          <w:color w:val="000000"/>
          <w:sz w:val="28"/>
          <w:szCs w:val="28"/>
        </w:rPr>
      </w:pPr>
    </w:p>
    <w:p w:rsidR="006C7E5D" w:rsidRPr="00D56354" w:rsidRDefault="006C7E5D" w:rsidP="006C7E5D">
      <w:pPr>
        <w:spacing w:line="240" w:lineRule="auto"/>
        <w:jc w:val="both"/>
        <w:rPr>
          <w:rFonts w:ascii="Times New Roman" w:eastAsia="Times New RomanPS" w:hAnsi="Times New Roman"/>
          <w:color w:val="000000"/>
          <w:sz w:val="28"/>
          <w:szCs w:val="28"/>
        </w:rPr>
      </w:pPr>
    </w:p>
    <w:p w:rsidR="006C7E5D" w:rsidRPr="00D56354" w:rsidRDefault="006C7E5D" w:rsidP="006C7E5D">
      <w:pPr>
        <w:spacing w:line="240" w:lineRule="auto"/>
        <w:jc w:val="both"/>
        <w:rPr>
          <w:rFonts w:ascii="Times New Roman" w:eastAsia="Times New RomanPS" w:hAnsi="Times New Roman"/>
          <w:color w:val="000000"/>
          <w:sz w:val="28"/>
          <w:szCs w:val="28"/>
        </w:rPr>
      </w:pPr>
    </w:p>
    <w:p w:rsidR="006C7E5D" w:rsidRPr="00D56354" w:rsidRDefault="006C7E5D" w:rsidP="006C7E5D">
      <w:pPr>
        <w:spacing w:line="240" w:lineRule="auto"/>
        <w:jc w:val="both"/>
        <w:rPr>
          <w:rFonts w:ascii="Times New Roman" w:eastAsia="Times New RomanPS" w:hAnsi="Times New Roman"/>
          <w:color w:val="000000"/>
          <w:sz w:val="28"/>
          <w:szCs w:val="28"/>
        </w:rPr>
      </w:pPr>
    </w:p>
    <w:p w:rsidR="006C7E5D" w:rsidRPr="00D56354" w:rsidRDefault="006C7E5D" w:rsidP="006C7E5D">
      <w:pPr>
        <w:spacing w:line="240" w:lineRule="auto"/>
        <w:jc w:val="both"/>
        <w:rPr>
          <w:rFonts w:ascii="Times New Roman" w:eastAsia="Times New RomanPS" w:hAnsi="Times New Roman"/>
          <w:color w:val="000000"/>
          <w:sz w:val="28"/>
          <w:szCs w:val="28"/>
        </w:rPr>
      </w:pPr>
    </w:p>
    <w:p w:rsidR="006C7E5D" w:rsidRPr="00D56354" w:rsidRDefault="006C7E5D" w:rsidP="006C7E5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A48" w:rsidRPr="00D56354" w:rsidRDefault="00165A48">
      <w:pPr>
        <w:rPr>
          <w:rFonts w:ascii="Times New Roman" w:hAnsi="Times New Roman"/>
          <w:sz w:val="28"/>
          <w:szCs w:val="28"/>
        </w:rPr>
      </w:pPr>
    </w:p>
    <w:sectPr w:rsidR="00165A48" w:rsidRPr="00D56354" w:rsidSect="00FA6C01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PS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5D"/>
    <w:rsid w:val="00165A48"/>
    <w:rsid w:val="001C47B2"/>
    <w:rsid w:val="00333A9A"/>
    <w:rsid w:val="006C7E5D"/>
    <w:rsid w:val="007C3CF9"/>
    <w:rsid w:val="0093021B"/>
    <w:rsid w:val="009628BF"/>
    <w:rsid w:val="00D56354"/>
    <w:rsid w:val="00FA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2015-05-25T04:39:00Z</cp:lastPrinted>
  <dcterms:created xsi:type="dcterms:W3CDTF">2024-01-16T06:34:00Z</dcterms:created>
  <dcterms:modified xsi:type="dcterms:W3CDTF">2024-01-16T06:34:00Z</dcterms:modified>
</cp:coreProperties>
</file>